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7B5C7" w14:textId="77777777" w:rsidR="00D26DDD" w:rsidRPr="008276A7" w:rsidRDefault="00834C0C"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Self-Insurance</w:t>
      </w:r>
      <w:r w:rsidR="00BC3BDF" w:rsidRPr="008276A7">
        <w:rPr>
          <w:rFonts w:asciiTheme="minorHAnsi" w:eastAsiaTheme="minorHAnsi" w:hAnsiTheme="minorHAnsi" w:cstheme="minorBidi"/>
          <w:color w:val="auto"/>
          <w:spacing w:val="0"/>
          <w:kern w:val="0"/>
          <w:sz w:val="40"/>
          <w:szCs w:val="40"/>
        </w:rPr>
        <w:t xml:space="preserve"> </w:t>
      </w:r>
      <w:r w:rsidR="008F2939" w:rsidRPr="008276A7">
        <w:rPr>
          <w:rFonts w:asciiTheme="minorHAnsi" w:eastAsiaTheme="minorHAnsi" w:hAnsiTheme="minorHAnsi" w:cstheme="minorBidi"/>
          <w:color w:val="auto"/>
          <w:spacing w:val="0"/>
          <w:kern w:val="0"/>
          <w:sz w:val="40"/>
          <w:szCs w:val="40"/>
        </w:rPr>
        <w:t>Governing Board</w:t>
      </w:r>
    </w:p>
    <w:p w14:paraId="4145711A" w14:textId="77777777" w:rsidR="00BC3BDF" w:rsidRPr="008276A7" w:rsidRDefault="00BC3BDF" w:rsidP="00BC3BDF">
      <w:pPr>
        <w:pStyle w:val="Title"/>
        <w:jc w:val="center"/>
        <w:rPr>
          <w:rFonts w:asciiTheme="minorHAnsi" w:eastAsiaTheme="minorHAnsi" w:hAnsiTheme="minorHAnsi" w:cstheme="minorBidi"/>
          <w:color w:val="auto"/>
          <w:spacing w:val="0"/>
          <w:kern w:val="0"/>
          <w:sz w:val="40"/>
          <w:szCs w:val="40"/>
        </w:rPr>
      </w:pPr>
      <w:r w:rsidRPr="008276A7">
        <w:rPr>
          <w:rFonts w:asciiTheme="minorHAnsi" w:eastAsiaTheme="minorHAnsi" w:hAnsiTheme="minorHAnsi" w:cstheme="minorBidi"/>
          <w:color w:val="auto"/>
          <w:spacing w:val="0"/>
          <w:kern w:val="0"/>
          <w:sz w:val="40"/>
          <w:szCs w:val="40"/>
        </w:rPr>
        <w:t>Meeting Minutes</w:t>
      </w:r>
    </w:p>
    <w:p w14:paraId="2010DC2C" w14:textId="0A7B3DCB" w:rsidR="00BC3BDF" w:rsidRPr="008276A7" w:rsidRDefault="00F0107B" w:rsidP="00BC3BDF">
      <w:pPr>
        <w:pStyle w:val="Title"/>
        <w:jc w:val="center"/>
        <w:rPr>
          <w:rFonts w:asciiTheme="minorHAnsi" w:eastAsiaTheme="minorHAnsi" w:hAnsiTheme="minorHAnsi" w:cstheme="minorBidi"/>
          <w:color w:val="auto"/>
          <w:spacing w:val="0"/>
          <w:kern w:val="0"/>
          <w:sz w:val="40"/>
          <w:szCs w:val="40"/>
        </w:rPr>
      </w:pPr>
      <w:r>
        <w:rPr>
          <w:rFonts w:asciiTheme="minorHAnsi" w:eastAsiaTheme="minorHAnsi" w:hAnsiTheme="minorHAnsi" w:cstheme="minorBidi"/>
          <w:color w:val="auto"/>
          <w:spacing w:val="0"/>
          <w:kern w:val="0"/>
          <w:sz w:val="40"/>
          <w:szCs w:val="40"/>
        </w:rPr>
        <w:t xml:space="preserve">Virtual Meeting </w:t>
      </w:r>
      <w:r w:rsidR="000B24BA">
        <w:rPr>
          <w:rFonts w:asciiTheme="minorHAnsi" w:eastAsiaTheme="minorHAnsi" w:hAnsiTheme="minorHAnsi" w:cstheme="minorBidi"/>
          <w:color w:val="auto"/>
          <w:spacing w:val="0"/>
          <w:kern w:val="0"/>
          <w:sz w:val="40"/>
          <w:szCs w:val="40"/>
        </w:rPr>
        <w:t>March 24,</w:t>
      </w:r>
      <w:r w:rsidR="007F38D9">
        <w:rPr>
          <w:rFonts w:asciiTheme="minorHAnsi" w:eastAsiaTheme="minorHAnsi" w:hAnsiTheme="minorHAnsi" w:cstheme="minorBidi"/>
          <w:color w:val="auto"/>
          <w:spacing w:val="0"/>
          <w:kern w:val="0"/>
          <w:sz w:val="40"/>
          <w:szCs w:val="40"/>
        </w:rPr>
        <w:t xml:space="preserve"> 2021</w:t>
      </w:r>
    </w:p>
    <w:p w14:paraId="17BF856B" w14:textId="77777777" w:rsidR="000B24BA" w:rsidRDefault="00BC3BDF" w:rsidP="000B24BA">
      <w:r>
        <w:t xml:space="preserve">Attendance: </w:t>
      </w:r>
      <w:r>
        <w:tab/>
      </w:r>
      <w:r w:rsidR="008600B8">
        <w:t>Mark Gassaway, Finance Director</w:t>
      </w:r>
    </w:p>
    <w:p w14:paraId="59927DA3" w14:textId="296E17D7" w:rsidR="000B24BA" w:rsidRDefault="000B24BA" w:rsidP="000B24BA">
      <w:pPr>
        <w:ind w:left="720" w:firstLine="720"/>
      </w:pPr>
      <w:r>
        <w:t>Mande Lawrence, Human Resources Director</w:t>
      </w:r>
    </w:p>
    <w:p w14:paraId="1D77AC04" w14:textId="0A24AAE4" w:rsidR="000229AF" w:rsidRDefault="000B24BA" w:rsidP="000B24BA">
      <w:pPr>
        <w:tabs>
          <w:tab w:val="left" w:pos="1440"/>
        </w:tabs>
      </w:pPr>
      <w:r>
        <w:tab/>
      </w:r>
      <w:r w:rsidR="007F38D9">
        <w:t>Sara Lowe, Deputy Treasurer</w:t>
      </w:r>
    </w:p>
    <w:p w14:paraId="2E8E6C1F" w14:textId="5DA92FFF" w:rsidR="008600B8" w:rsidRDefault="000B24BA" w:rsidP="000B24BA">
      <w:r>
        <w:tab/>
      </w:r>
      <w:r>
        <w:tab/>
      </w:r>
      <w:r w:rsidR="007F38D9">
        <w:t>Emily Zwetzig, Budget Director</w:t>
      </w:r>
    </w:p>
    <w:p w14:paraId="4C03B2A3" w14:textId="01575561" w:rsidR="00F0107B" w:rsidRDefault="007F38D9" w:rsidP="003968B2">
      <w:pPr>
        <w:tabs>
          <w:tab w:val="left" w:pos="1440"/>
        </w:tabs>
      </w:pPr>
      <w:r>
        <w:tab/>
      </w:r>
      <w:r w:rsidR="00F0107B">
        <w:t>Amie Johnson, Board Chair</w:t>
      </w:r>
    </w:p>
    <w:p w14:paraId="28D6AA18" w14:textId="77777777" w:rsidR="00533301" w:rsidRDefault="00533301" w:rsidP="00533301">
      <w:pPr>
        <w:ind w:left="720" w:firstLine="720"/>
      </w:pPr>
      <w:r>
        <w:t>Maria Vergis, Scribe</w:t>
      </w:r>
    </w:p>
    <w:p w14:paraId="4E482379" w14:textId="77777777" w:rsidR="000229AF" w:rsidRDefault="000229AF" w:rsidP="00533301">
      <w:pPr>
        <w:ind w:left="720" w:firstLine="720"/>
      </w:pPr>
    </w:p>
    <w:p w14:paraId="380BCA94" w14:textId="778AECB9" w:rsidR="007F38D9" w:rsidRDefault="000229AF" w:rsidP="000B24BA">
      <w:pPr>
        <w:tabs>
          <w:tab w:val="left" w:pos="1440"/>
        </w:tabs>
      </w:pPr>
      <w:r>
        <w:t>Absent:</w:t>
      </w:r>
      <w:r w:rsidR="000B24BA">
        <w:tab/>
        <w:t>Taylor Hallvik, Chief Civil Deputy Prosecuting Attorney</w:t>
      </w:r>
    </w:p>
    <w:p w14:paraId="27A85F28" w14:textId="77777777" w:rsidR="000B24BA" w:rsidRDefault="000B24BA" w:rsidP="000B24BA">
      <w:pPr>
        <w:tabs>
          <w:tab w:val="left" w:pos="1440"/>
        </w:tabs>
      </w:pPr>
    </w:p>
    <w:p w14:paraId="5C8AAB75" w14:textId="77CD5D6E" w:rsidR="006C7785" w:rsidRPr="006C7785" w:rsidRDefault="006C7785" w:rsidP="000229AF">
      <w:pPr>
        <w:rPr>
          <w:b/>
          <w:bCs/>
        </w:rPr>
      </w:pPr>
      <w:r w:rsidRPr="006C7785">
        <w:rPr>
          <w:b/>
          <w:bCs/>
        </w:rPr>
        <w:t xml:space="preserve">Approval of meeting minutes from </w:t>
      </w:r>
      <w:r w:rsidR="00B7513E">
        <w:rPr>
          <w:b/>
          <w:bCs/>
        </w:rPr>
        <w:t>January 6, 2021</w:t>
      </w:r>
      <w:r w:rsidR="00FA68AF">
        <w:rPr>
          <w:b/>
          <w:bCs/>
        </w:rPr>
        <w:t>-All</w:t>
      </w:r>
    </w:p>
    <w:p w14:paraId="5E5FC9E6" w14:textId="0C089387" w:rsidR="007F38D9" w:rsidRDefault="00B7513E" w:rsidP="00FA68AF">
      <w:pPr>
        <w:pStyle w:val="ListParagraph"/>
        <w:numPr>
          <w:ilvl w:val="0"/>
          <w:numId w:val="25"/>
        </w:numPr>
      </w:pPr>
      <w:r>
        <w:t>Sara said the follow-up communication Mark had with CTI</w:t>
      </w:r>
      <w:r w:rsidR="00AE6C24">
        <w:t>,</w:t>
      </w:r>
      <w:r>
        <w:t xml:space="preserve"> </w:t>
      </w:r>
      <w:r w:rsidR="008D212D">
        <w:t>explaining</w:t>
      </w:r>
      <w:r>
        <w:t xml:space="preserve"> the reason for the proposed 18-month claims audit period</w:t>
      </w:r>
      <w:r w:rsidR="00AE6C24">
        <w:t>,</w:t>
      </w:r>
      <w:r>
        <w:t xml:space="preserve"> happened after the meeting was adjourned.  She recommended that th</w:t>
      </w:r>
      <w:r w:rsidR="00743119">
        <w:t>o</w:t>
      </w:r>
      <w:r>
        <w:t>se bullet points be moved below adjourned meeting to show t</w:t>
      </w:r>
      <w:r w:rsidR="008D212D">
        <w:t xml:space="preserve">he </w:t>
      </w:r>
      <w:r>
        <w:t xml:space="preserve">information was </w:t>
      </w:r>
      <w:r w:rsidR="00CD178C">
        <w:t>provided</w:t>
      </w:r>
      <w:r>
        <w:t xml:space="preserve"> </w:t>
      </w:r>
      <w:r w:rsidR="00CD178C">
        <w:t>later</w:t>
      </w:r>
      <w:r w:rsidR="007C05A2">
        <w:t>.</w:t>
      </w:r>
    </w:p>
    <w:p w14:paraId="6D7E48F8" w14:textId="4723348C" w:rsidR="008D212D" w:rsidRDefault="008D212D" w:rsidP="00E57476">
      <w:pPr>
        <w:pStyle w:val="ListParagraph"/>
        <w:numPr>
          <w:ilvl w:val="0"/>
          <w:numId w:val="25"/>
        </w:numPr>
      </w:pPr>
      <w:r>
        <w:t>Mark moved to approve the minutes as amended.  Sara seconded the motion.</w:t>
      </w:r>
    </w:p>
    <w:p w14:paraId="1F06616A" w14:textId="2753314D" w:rsidR="008D212D" w:rsidRDefault="008D212D" w:rsidP="008D212D">
      <w:pPr>
        <w:pStyle w:val="ListParagraph"/>
        <w:numPr>
          <w:ilvl w:val="0"/>
          <w:numId w:val="25"/>
        </w:numPr>
      </w:pPr>
      <w:r>
        <w:t>All</w:t>
      </w:r>
      <w:r w:rsidR="00E832A8">
        <w:t xml:space="preserve"> were</w:t>
      </w:r>
      <w:r>
        <w:t xml:space="preserve"> in favor to approve the motion.</w:t>
      </w:r>
    </w:p>
    <w:p w14:paraId="43153105" w14:textId="77777777" w:rsidR="008D212D" w:rsidRDefault="008D212D" w:rsidP="008D212D">
      <w:pPr>
        <w:pStyle w:val="ListParagraph"/>
      </w:pPr>
    </w:p>
    <w:p w14:paraId="0D0F43B5" w14:textId="309B361D" w:rsidR="006D49EF" w:rsidRDefault="00396106" w:rsidP="000229AF">
      <w:pPr>
        <w:rPr>
          <w:b/>
          <w:bCs/>
        </w:rPr>
      </w:pPr>
      <w:r>
        <w:rPr>
          <w:b/>
          <w:bCs/>
        </w:rPr>
        <w:t>Finalize 2018-2020 Voting Decisions-All</w:t>
      </w:r>
    </w:p>
    <w:p w14:paraId="16BDBD61" w14:textId="6ADB5FC3" w:rsidR="00A06249" w:rsidRDefault="00044B25" w:rsidP="00A06249">
      <w:pPr>
        <w:pStyle w:val="ListParagraph"/>
        <w:numPr>
          <w:ilvl w:val="0"/>
          <w:numId w:val="25"/>
        </w:numPr>
      </w:pPr>
      <w:r>
        <w:t xml:space="preserve">Emily Sheldrick advised </w:t>
      </w:r>
      <w:r w:rsidR="00A06249">
        <w:t>Amie</w:t>
      </w:r>
      <w:r>
        <w:t xml:space="preserve"> that the Self-Governing Board needed to hold a public meeting to </w:t>
      </w:r>
      <w:r w:rsidR="006D23BC">
        <w:t>vote again</w:t>
      </w:r>
      <w:r>
        <w:t xml:space="preserve"> on previous </w:t>
      </w:r>
      <w:r w:rsidR="00A06249">
        <w:t xml:space="preserve">Board </w:t>
      </w:r>
      <w:r>
        <w:t>decisions</w:t>
      </w:r>
      <w:r w:rsidR="00A06249">
        <w:t xml:space="preserve"> to affirm and make them final.  It was discovered that not </w:t>
      </w:r>
      <w:r w:rsidR="0082019C">
        <w:t>all</w:t>
      </w:r>
      <w:r w:rsidR="00A06249">
        <w:t xml:space="preserve"> public notice processes were being done, like notifying the Affiliated Agencies and the State Risk Manager </w:t>
      </w:r>
      <w:r w:rsidR="006A3700">
        <w:t>following</w:t>
      </w:r>
      <w:r w:rsidR="00A06249">
        <w:t xml:space="preserve"> the last meeting on August 7, 2017, that was facilitated by the former Benefits Manager.</w:t>
      </w:r>
    </w:p>
    <w:p w14:paraId="60EAF474" w14:textId="509528AC" w:rsidR="00A06249" w:rsidRDefault="006D23BC" w:rsidP="00A06249">
      <w:pPr>
        <w:pStyle w:val="ListParagraph"/>
        <w:numPr>
          <w:ilvl w:val="0"/>
          <w:numId w:val="25"/>
        </w:numPr>
      </w:pPr>
      <w:r>
        <w:t>Sara questioned re-voting on decisions that were made by a different group of Board Members.</w:t>
      </w:r>
    </w:p>
    <w:p w14:paraId="2DD30B89" w14:textId="77C59420" w:rsidR="006D23BC" w:rsidRDefault="006D23BC" w:rsidP="00A06249">
      <w:pPr>
        <w:pStyle w:val="ListParagraph"/>
        <w:numPr>
          <w:ilvl w:val="0"/>
          <w:numId w:val="25"/>
        </w:numPr>
      </w:pPr>
      <w:r>
        <w:t xml:space="preserve">Mark said it would not be a re-vote.  He said the Board would ratify what they believe happened </w:t>
      </w:r>
      <w:r w:rsidR="00D95CC2">
        <w:t xml:space="preserve">to the best of their knowledge </w:t>
      </w:r>
      <w:r>
        <w:t>and move forward.</w:t>
      </w:r>
    </w:p>
    <w:p w14:paraId="12AF1392" w14:textId="679EE710" w:rsidR="006D23BC" w:rsidRDefault="006D23BC" w:rsidP="00DD5624">
      <w:pPr>
        <w:pStyle w:val="ListParagraph"/>
        <w:numPr>
          <w:ilvl w:val="0"/>
          <w:numId w:val="25"/>
        </w:numPr>
      </w:pPr>
      <w:r>
        <w:t xml:space="preserve">Amie </w:t>
      </w:r>
      <w:r w:rsidR="00D95CC2">
        <w:t>recapped</w:t>
      </w:r>
      <w:r>
        <w:t xml:space="preserve"> the meeting decisions </w:t>
      </w:r>
      <w:r w:rsidR="00D95CC2">
        <w:t>during this period</w:t>
      </w:r>
      <w:r w:rsidR="00E33B26">
        <w:t>, which</w:t>
      </w:r>
      <w:r>
        <w:t xml:space="preserve"> range</w:t>
      </w:r>
      <w:r w:rsidR="00D95CC2">
        <w:t xml:space="preserve"> </w:t>
      </w:r>
      <w:r>
        <w:t>from changes to the Bylaws</w:t>
      </w:r>
      <w:r w:rsidR="00BA76FA">
        <w:t>,</w:t>
      </w:r>
      <w:r>
        <w:t xml:space="preserve"> to medical/dental rate increases or decreases and stop loss deductibles.</w:t>
      </w:r>
      <w:r w:rsidR="003B7BBE">
        <w:t xml:space="preserve"> (listed below)</w:t>
      </w:r>
    </w:p>
    <w:p w14:paraId="6598E6A2" w14:textId="08FF6111" w:rsidR="006D23BC" w:rsidRDefault="00D95CC2" w:rsidP="00A06249">
      <w:pPr>
        <w:pStyle w:val="ListParagraph"/>
        <w:numPr>
          <w:ilvl w:val="0"/>
          <w:numId w:val="25"/>
        </w:numPr>
      </w:pPr>
      <w:r>
        <w:t>Mark moved to ratify the decisions or actions that were taken.  Sara seconded the motion.</w:t>
      </w:r>
    </w:p>
    <w:p w14:paraId="300CA31B" w14:textId="3648119F" w:rsidR="00D95CC2" w:rsidRDefault="00D95CC2" w:rsidP="00D95CC2">
      <w:pPr>
        <w:pStyle w:val="ListParagraph"/>
        <w:numPr>
          <w:ilvl w:val="0"/>
          <w:numId w:val="25"/>
        </w:numPr>
      </w:pPr>
      <w:r>
        <w:t xml:space="preserve">All </w:t>
      </w:r>
      <w:r w:rsidR="00E832A8">
        <w:t xml:space="preserve">were </w:t>
      </w:r>
      <w:r>
        <w:t>in favor to approve the motion.</w:t>
      </w:r>
    </w:p>
    <w:p w14:paraId="2BAEF92D" w14:textId="77777777" w:rsidR="003B7BBE" w:rsidRDefault="003B7BBE" w:rsidP="00BA76FA">
      <w:pPr>
        <w:ind w:left="360"/>
      </w:pPr>
    </w:p>
    <w:p w14:paraId="45246CF6" w14:textId="77777777" w:rsidR="003B7BBE" w:rsidRPr="003B7BBE" w:rsidRDefault="003B7BBE" w:rsidP="003B7BBE">
      <w:pPr>
        <w:ind w:left="360"/>
        <w:rPr>
          <w:b/>
          <w:bCs/>
          <w:u w:val="single"/>
        </w:rPr>
      </w:pPr>
      <w:r w:rsidRPr="003B7BBE">
        <w:rPr>
          <w:b/>
          <w:bCs/>
          <w:u w:val="single"/>
        </w:rPr>
        <w:t>2018 Meetings and Voting Decisions</w:t>
      </w:r>
    </w:p>
    <w:p w14:paraId="1D52B90F" w14:textId="77777777" w:rsidR="003B7BBE" w:rsidRDefault="003B7BBE" w:rsidP="003B7BBE">
      <w:pPr>
        <w:ind w:left="360"/>
      </w:pPr>
      <w:r>
        <w:t>June 5, 2018 – No voting items</w:t>
      </w:r>
    </w:p>
    <w:p w14:paraId="4A45BBE9" w14:textId="77777777" w:rsidR="003B7BBE" w:rsidRDefault="003B7BBE" w:rsidP="003B7BBE">
      <w:pPr>
        <w:ind w:left="360"/>
      </w:pPr>
      <w:r>
        <w:t>July 25, 2018</w:t>
      </w:r>
    </w:p>
    <w:p w14:paraId="7046C1CB" w14:textId="43121B86" w:rsidR="003B7BBE" w:rsidRDefault="003B7BBE" w:rsidP="003B7BBE">
      <w:pPr>
        <w:pStyle w:val="ListParagraph"/>
        <w:numPr>
          <w:ilvl w:val="0"/>
          <w:numId w:val="43"/>
        </w:numPr>
        <w:ind w:left="1080"/>
      </w:pPr>
      <w:r>
        <w:t>Approved the following by-laws changes:</w:t>
      </w:r>
    </w:p>
    <w:p w14:paraId="65857504" w14:textId="50DC78E0" w:rsidR="003B7BBE" w:rsidRDefault="003B7BBE" w:rsidP="003B7BBE">
      <w:pPr>
        <w:pStyle w:val="ListParagraph"/>
        <w:numPr>
          <w:ilvl w:val="0"/>
          <w:numId w:val="25"/>
        </w:numPr>
        <w:ind w:left="1080"/>
      </w:pPr>
      <w:r>
        <w:lastRenderedPageBreak/>
        <w:t>Added email notification under 3.2 as a way to communicate meetings to agencies.</w:t>
      </w:r>
    </w:p>
    <w:p w14:paraId="4BE7066D" w14:textId="2D223BE8" w:rsidR="003B7BBE" w:rsidRDefault="003B7BBE" w:rsidP="003B7BBE">
      <w:pPr>
        <w:pStyle w:val="ListParagraph"/>
        <w:numPr>
          <w:ilvl w:val="0"/>
          <w:numId w:val="25"/>
        </w:numPr>
        <w:ind w:left="1080"/>
      </w:pPr>
      <w:r>
        <w:t>Added clarification that the Program Manager is a non-voting member.</w:t>
      </w:r>
    </w:p>
    <w:p w14:paraId="78EE539E" w14:textId="716EC8ED" w:rsidR="003B7BBE" w:rsidRDefault="003B7BBE" w:rsidP="003B7BBE">
      <w:pPr>
        <w:pStyle w:val="ListParagraph"/>
        <w:numPr>
          <w:ilvl w:val="0"/>
          <w:numId w:val="43"/>
        </w:numPr>
        <w:ind w:left="1080"/>
      </w:pPr>
      <w:r>
        <w:t>Adopted the proposal to change the individual stop loss deductible to $200,000 and the aggregate to 200%.</w:t>
      </w:r>
    </w:p>
    <w:p w14:paraId="6A0AD44C" w14:textId="3006AA8F" w:rsidR="003B7BBE" w:rsidRDefault="003B7BBE" w:rsidP="003B7BBE">
      <w:pPr>
        <w:pStyle w:val="ListParagraph"/>
        <w:numPr>
          <w:ilvl w:val="0"/>
          <w:numId w:val="43"/>
        </w:numPr>
        <w:ind w:left="1080"/>
      </w:pPr>
      <w:r>
        <w:t>Adopted a 0% rate increase for the 2019 medical plan and a 15% rate decrease for the 2019 dental plan.</w:t>
      </w:r>
    </w:p>
    <w:p w14:paraId="7F1A6418" w14:textId="77777777" w:rsidR="003B7BBE" w:rsidRDefault="003B7BBE" w:rsidP="003B7BBE">
      <w:pPr>
        <w:ind w:left="360"/>
      </w:pPr>
    </w:p>
    <w:p w14:paraId="327EDBB0" w14:textId="77777777" w:rsidR="003B7BBE" w:rsidRPr="003B7BBE" w:rsidRDefault="003B7BBE" w:rsidP="003B7BBE">
      <w:pPr>
        <w:ind w:left="360"/>
        <w:rPr>
          <w:b/>
          <w:bCs/>
          <w:u w:val="single"/>
        </w:rPr>
      </w:pPr>
      <w:r w:rsidRPr="003B7BBE">
        <w:rPr>
          <w:b/>
          <w:bCs/>
          <w:u w:val="single"/>
        </w:rPr>
        <w:t>2019 Meetings and Voting Decisions</w:t>
      </w:r>
    </w:p>
    <w:p w14:paraId="7D3A8B2F" w14:textId="77777777" w:rsidR="003B7BBE" w:rsidRDefault="003B7BBE" w:rsidP="003B7BBE">
      <w:pPr>
        <w:ind w:left="360"/>
      </w:pPr>
      <w:r>
        <w:t>August 22, 2019 – No voting items</w:t>
      </w:r>
    </w:p>
    <w:p w14:paraId="2D9180C8" w14:textId="77777777" w:rsidR="003B7BBE" w:rsidRDefault="003B7BBE" w:rsidP="003B7BBE">
      <w:pPr>
        <w:ind w:left="360"/>
      </w:pPr>
      <w:r>
        <w:t>September 12, 2019</w:t>
      </w:r>
    </w:p>
    <w:p w14:paraId="4206363F" w14:textId="77777777" w:rsidR="003B7BBE" w:rsidRDefault="003B7BBE" w:rsidP="003B7BBE">
      <w:pPr>
        <w:ind w:left="720"/>
      </w:pPr>
      <w:r>
        <w:t>•</w:t>
      </w:r>
      <w:r>
        <w:tab/>
        <w:t>Approved a 2.9% rate increase for Regence and a -5% reduction for Delta Dental for 2020 rates</w:t>
      </w:r>
    </w:p>
    <w:p w14:paraId="035BF492" w14:textId="77777777" w:rsidR="003B7BBE" w:rsidRDefault="003B7BBE" w:rsidP="003B7BBE">
      <w:pPr>
        <w:ind w:left="360"/>
      </w:pPr>
    </w:p>
    <w:p w14:paraId="79C224CE" w14:textId="77777777" w:rsidR="003B7BBE" w:rsidRPr="003B7BBE" w:rsidRDefault="003B7BBE" w:rsidP="003B7BBE">
      <w:pPr>
        <w:ind w:left="360"/>
        <w:rPr>
          <w:b/>
          <w:bCs/>
          <w:u w:val="single"/>
        </w:rPr>
      </w:pPr>
      <w:r w:rsidRPr="003B7BBE">
        <w:rPr>
          <w:b/>
          <w:bCs/>
          <w:u w:val="single"/>
        </w:rPr>
        <w:t>2020 Meetings and Voting Decisions</w:t>
      </w:r>
    </w:p>
    <w:p w14:paraId="47319758" w14:textId="77777777" w:rsidR="003B7BBE" w:rsidRDefault="003B7BBE" w:rsidP="003B7BBE">
      <w:pPr>
        <w:ind w:left="360"/>
      </w:pPr>
      <w:r>
        <w:t>March 3, 2020</w:t>
      </w:r>
    </w:p>
    <w:p w14:paraId="5487F0B8" w14:textId="00B1B8B1" w:rsidR="003B7BBE" w:rsidRDefault="003B7BBE" w:rsidP="003B7BBE">
      <w:pPr>
        <w:pStyle w:val="ListParagraph"/>
        <w:numPr>
          <w:ilvl w:val="0"/>
          <w:numId w:val="43"/>
        </w:numPr>
        <w:ind w:left="1080"/>
      </w:pPr>
      <w:r>
        <w:t>Approved the following by-laws change:</w:t>
      </w:r>
    </w:p>
    <w:p w14:paraId="7E2AB64E" w14:textId="10D6F49A" w:rsidR="003B7BBE" w:rsidRDefault="003B7BBE" w:rsidP="003B7BBE">
      <w:pPr>
        <w:pStyle w:val="ListParagraph"/>
        <w:numPr>
          <w:ilvl w:val="0"/>
          <w:numId w:val="25"/>
        </w:numPr>
        <w:ind w:left="1080"/>
      </w:pPr>
      <w:r>
        <w:t>Removed the Program Manager title (non-voting position formerly held by the Benefits Manager) and added a new title Board Chair, a non-voting member designated by Human Resources (Senior HR-Representative).</w:t>
      </w:r>
    </w:p>
    <w:p w14:paraId="7E993BE1" w14:textId="77777777" w:rsidR="003B7BBE" w:rsidRDefault="003B7BBE" w:rsidP="003B7BBE">
      <w:pPr>
        <w:ind w:left="360"/>
      </w:pPr>
      <w:r>
        <w:t>July 21, 2020 – No Voting Items.</w:t>
      </w:r>
    </w:p>
    <w:p w14:paraId="76685AEA" w14:textId="77777777" w:rsidR="003B7BBE" w:rsidRDefault="003B7BBE" w:rsidP="003B7BBE">
      <w:pPr>
        <w:ind w:left="360"/>
      </w:pPr>
      <w:r>
        <w:t>August 18, 2020</w:t>
      </w:r>
    </w:p>
    <w:p w14:paraId="3C20A05A" w14:textId="77777777" w:rsidR="003B7BBE" w:rsidRDefault="003B7BBE" w:rsidP="003B7BBE">
      <w:pPr>
        <w:ind w:left="720"/>
      </w:pPr>
      <w:r>
        <w:t>•</w:t>
      </w:r>
      <w:r>
        <w:tab/>
        <w:t xml:space="preserve">Approved a 4.5% increase for medical and -4.8% decrease for dental for 2021. </w:t>
      </w:r>
    </w:p>
    <w:p w14:paraId="711E84E2" w14:textId="77777777" w:rsidR="003B7BBE" w:rsidRDefault="003B7BBE" w:rsidP="003B7BBE"/>
    <w:p w14:paraId="74574E0B" w14:textId="2113011D" w:rsidR="00A06249" w:rsidRPr="003B7BBE" w:rsidRDefault="00BA76FA" w:rsidP="003B7BBE">
      <w:r w:rsidRPr="00BA76FA">
        <w:rPr>
          <w:b/>
          <w:bCs/>
        </w:rPr>
        <w:t>Discussion-All</w:t>
      </w:r>
    </w:p>
    <w:p w14:paraId="293B74BA" w14:textId="4368B2D8" w:rsidR="00B7513E" w:rsidRDefault="00BA76FA" w:rsidP="0082019C">
      <w:pPr>
        <w:pStyle w:val="ListParagraph"/>
        <w:numPr>
          <w:ilvl w:val="0"/>
          <w:numId w:val="25"/>
        </w:numPr>
      </w:pPr>
      <w:r>
        <w:t xml:space="preserve">Sara </w:t>
      </w:r>
      <w:r w:rsidR="003B7BBE">
        <w:t>inquired to whether we were preparing the proper financial report according to the by-laws</w:t>
      </w:r>
      <w:r>
        <w:t>.</w:t>
      </w:r>
    </w:p>
    <w:p w14:paraId="3ED24DBD" w14:textId="142FB204" w:rsidR="0082019C" w:rsidRDefault="0082019C" w:rsidP="0082019C">
      <w:pPr>
        <w:pStyle w:val="ListParagraph"/>
        <w:numPr>
          <w:ilvl w:val="0"/>
          <w:numId w:val="25"/>
        </w:numPr>
      </w:pPr>
      <w:r>
        <w:t xml:space="preserve">Amie said </w:t>
      </w:r>
      <w:r w:rsidR="00AB4FE9">
        <w:t xml:space="preserve">a </w:t>
      </w:r>
      <w:r>
        <w:t>published financial statement need</w:t>
      </w:r>
      <w:r w:rsidR="00AB4FE9">
        <w:t>s</w:t>
      </w:r>
      <w:r>
        <w:t xml:space="preserve"> to be shared with </w:t>
      </w:r>
      <w:r w:rsidR="00AB4FE9">
        <w:t xml:space="preserve">the </w:t>
      </w:r>
      <w:r>
        <w:t>Affiliated Agencies</w:t>
      </w:r>
      <w:r w:rsidR="00A03FB8">
        <w:t xml:space="preserve"> in the Joint Self-Insured Program.</w:t>
      </w:r>
      <w:r>
        <w:t xml:space="preserve"> </w:t>
      </w:r>
    </w:p>
    <w:p w14:paraId="23262D35" w14:textId="28EF7E84" w:rsidR="0082019C" w:rsidRDefault="0082019C" w:rsidP="0082019C">
      <w:pPr>
        <w:pStyle w:val="ListParagraph"/>
        <w:numPr>
          <w:ilvl w:val="0"/>
          <w:numId w:val="25"/>
        </w:numPr>
      </w:pPr>
      <w:r>
        <w:t xml:space="preserve">Mark said the published financial statements </w:t>
      </w:r>
      <w:r w:rsidR="00A03FB8">
        <w:t>are</w:t>
      </w:r>
      <w:r>
        <w:t xml:space="preserve"> included in CAFR.  </w:t>
      </w:r>
      <w:r w:rsidR="00A03FB8">
        <w:t>He verified it meets the state requirement.</w:t>
      </w:r>
    </w:p>
    <w:p w14:paraId="06D5658C" w14:textId="26168D18" w:rsidR="00A03FB8" w:rsidRDefault="00A03FB8" w:rsidP="0082019C">
      <w:pPr>
        <w:pStyle w:val="ListParagraph"/>
        <w:numPr>
          <w:ilvl w:val="0"/>
          <w:numId w:val="25"/>
        </w:numPr>
      </w:pPr>
      <w:r>
        <w:t xml:space="preserve">Emily would like an update </w:t>
      </w:r>
      <w:r w:rsidR="00AB4FE9">
        <w:t xml:space="preserve">on financial reporting to look at </w:t>
      </w:r>
      <w:r>
        <w:t>fund balance before decision making.</w:t>
      </w:r>
    </w:p>
    <w:p w14:paraId="10850C8A" w14:textId="043AD83E" w:rsidR="00A03FB8" w:rsidRDefault="00A03FB8" w:rsidP="0082019C">
      <w:pPr>
        <w:pStyle w:val="ListParagraph"/>
        <w:numPr>
          <w:ilvl w:val="0"/>
          <w:numId w:val="25"/>
        </w:numPr>
      </w:pPr>
      <w:r>
        <w:t xml:space="preserve">Mark said the spreadsheet </w:t>
      </w:r>
      <w:r w:rsidR="00AB4FE9">
        <w:t xml:space="preserve">he provides </w:t>
      </w:r>
      <w:r>
        <w:t>shows</w:t>
      </w:r>
      <w:r w:rsidR="00AB4FE9">
        <w:t xml:space="preserve"> </w:t>
      </w:r>
      <w:r>
        <w:t xml:space="preserve">financial </w:t>
      </w:r>
      <w:r w:rsidR="00397963">
        <w:t xml:space="preserve">projections to make </w:t>
      </w:r>
      <w:r w:rsidR="00AB4FE9">
        <w:t xml:space="preserve">rate </w:t>
      </w:r>
      <w:r w:rsidR="00397963">
        <w:t>decisions</w:t>
      </w:r>
      <w:r w:rsidR="009B4D13">
        <w:t>.</w:t>
      </w:r>
      <w:r w:rsidR="00397963">
        <w:t xml:space="preserve">  </w:t>
      </w:r>
    </w:p>
    <w:p w14:paraId="707F4007" w14:textId="20D1F08F" w:rsidR="00AB4FE9" w:rsidRDefault="00AB4FE9" w:rsidP="0082019C">
      <w:pPr>
        <w:pStyle w:val="ListParagraph"/>
        <w:numPr>
          <w:ilvl w:val="0"/>
          <w:numId w:val="25"/>
        </w:numPr>
      </w:pPr>
      <w:r>
        <w:t xml:space="preserve">Sara said the number of meetings has varied over the years.  She would like a structured meeting schedule, e.g. quarterly meetings </w:t>
      </w:r>
      <w:r w:rsidR="00485E9F">
        <w:t>to keep</w:t>
      </w:r>
      <w:r>
        <w:t xml:space="preserve"> </w:t>
      </w:r>
      <w:r w:rsidR="00485E9F">
        <w:t>the plan’s financial stability,</w:t>
      </w:r>
      <w:r>
        <w:t xml:space="preserve"> and decision</w:t>
      </w:r>
      <w:r w:rsidR="00485E9F">
        <w:t>s</w:t>
      </w:r>
      <w:r>
        <w:t xml:space="preserve"> </w:t>
      </w:r>
      <w:r w:rsidR="00485E9F">
        <w:t>made in the forefront of everyone’s memory.</w:t>
      </w:r>
      <w:r>
        <w:t xml:space="preserve"> </w:t>
      </w:r>
    </w:p>
    <w:p w14:paraId="31065001" w14:textId="303E39EF" w:rsidR="00485E9F" w:rsidRDefault="00164F6F" w:rsidP="0082019C">
      <w:pPr>
        <w:pStyle w:val="ListParagraph"/>
        <w:numPr>
          <w:ilvl w:val="0"/>
          <w:numId w:val="25"/>
        </w:numPr>
      </w:pPr>
      <w:r>
        <w:t>Mark recommends at least three meetings: March, July, August, or September.</w:t>
      </w:r>
    </w:p>
    <w:p w14:paraId="6EB39A03" w14:textId="4729EEC8" w:rsidR="00164F6F" w:rsidRDefault="00164F6F" w:rsidP="0082019C">
      <w:pPr>
        <w:pStyle w:val="ListParagraph"/>
        <w:numPr>
          <w:ilvl w:val="0"/>
          <w:numId w:val="25"/>
        </w:numPr>
      </w:pPr>
      <w:r>
        <w:t>Amie projects the Board may need 4-5 meetings, e.g. review financials April or June, and make financial decisions in August or September.</w:t>
      </w:r>
    </w:p>
    <w:p w14:paraId="2EBA54A3" w14:textId="7834DCA5" w:rsidR="00164F6F" w:rsidRDefault="00164F6F" w:rsidP="0082019C">
      <w:pPr>
        <w:pStyle w:val="ListParagraph"/>
        <w:numPr>
          <w:ilvl w:val="0"/>
          <w:numId w:val="25"/>
        </w:numPr>
      </w:pPr>
      <w:r>
        <w:lastRenderedPageBreak/>
        <w:t>Mark said under the RCW’s the Office of Risk Management requires a financial audit, which is different than a claims audit.  He said the</w:t>
      </w:r>
      <w:r w:rsidR="00A60EC8">
        <w:t xml:space="preserve"> State Auditor’s Office has developed a financial audit procedure for this purpose that will be included in the County’s regular annual audit.</w:t>
      </w:r>
    </w:p>
    <w:p w14:paraId="1F019A9B" w14:textId="2645C5EF" w:rsidR="002C751C" w:rsidRDefault="002C751C" w:rsidP="0082019C">
      <w:pPr>
        <w:pStyle w:val="ListParagraph"/>
        <w:numPr>
          <w:ilvl w:val="0"/>
          <w:numId w:val="25"/>
        </w:numPr>
      </w:pPr>
      <w:r>
        <w:t xml:space="preserve">Amie will set up a meeting in April to go over the 2020 experience report with Aon </w:t>
      </w:r>
      <w:r w:rsidR="0072179C">
        <w:t>and</w:t>
      </w:r>
      <w:r>
        <w:t xml:space="preserve"> the financial</w:t>
      </w:r>
      <w:r w:rsidR="0072179C">
        <w:t>s</w:t>
      </w:r>
      <w:r>
        <w:t xml:space="preserve"> report</w:t>
      </w:r>
      <w:r w:rsidR="0072179C">
        <w:t>.</w:t>
      </w:r>
    </w:p>
    <w:p w14:paraId="298BD951" w14:textId="08B80929" w:rsidR="0072179C" w:rsidRDefault="0072179C" w:rsidP="0082019C">
      <w:pPr>
        <w:pStyle w:val="ListParagraph"/>
        <w:numPr>
          <w:ilvl w:val="0"/>
          <w:numId w:val="25"/>
        </w:numPr>
      </w:pPr>
      <w:r>
        <w:t>Emily would like a separate meeting to review the financials.  Mark recommends moving the financials report to July.  He will also provide a report on the claims audit.</w:t>
      </w:r>
    </w:p>
    <w:p w14:paraId="17441A00" w14:textId="36C665E3" w:rsidR="0072179C" w:rsidRDefault="0072179C" w:rsidP="0082019C">
      <w:pPr>
        <w:pStyle w:val="ListParagraph"/>
        <w:numPr>
          <w:ilvl w:val="0"/>
          <w:numId w:val="25"/>
        </w:numPr>
      </w:pPr>
      <w:r>
        <w:t>Amie is going to create a Self-Governing Board process documen</w:t>
      </w:r>
      <w:r w:rsidR="00745735">
        <w:t>t.</w:t>
      </w:r>
    </w:p>
    <w:p w14:paraId="743F9239" w14:textId="34BBB9FF" w:rsidR="00745735" w:rsidRDefault="00745735" w:rsidP="0082019C">
      <w:pPr>
        <w:pStyle w:val="ListParagraph"/>
        <w:numPr>
          <w:ilvl w:val="0"/>
          <w:numId w:val="25"/>
        </w:numPr>
      </w:pPr>
      <w:r>
        <w:t xml:space="preserve">Mande said </w:t>
      </w:r>
      <w:r w:rsidR="00F31713">
        <w:t>bargaining with the coalition (9 bargaining groups) has started.  The HCC MOU expires December 31, 2021.</w:t>
      </w:r>
    </w:p>
    <w:p w14:paraId="20DB2B67" w14:textId="600124D7" w:rsidR="00F31713" w:rsidRDefault="00F31713" w:rsidP="0082019C">
      <w:pPr>
        <w:pStyle w:val="ListParagraph"/>
        <w:numPr>
          <w:ilvl w:val="0"/>
          <w:numId w:val="25"/>
        </w:numPr>
      </w:pPr>
      <w:r>
        <w:t xml:space="preserve">The MOU sets the $1,420 super composite rate PEPM.  Mande has a feeling </w:t>
      </w:r>
      <w:r w:rsidR="00FC595F">
        <w:t xml:space="preserve">that </w:t>
      </w:r>
      <w:r>
        <w:t>the unions are going to ask for an increase to the composite to offset health costs.</w:t>
      </w:r>
    </w:p>
    <w:p w14:paraId="0F95C9B1" w14:textId="4F2E839A" w:rsidR="00F31713" w:rsidRDefault="00F31713" w:rsidP="0082019C">
      <w:pPr>
        <w:pStyle w:val="ListParagraph"/>
        <w:numPr>
          <w:ilvl w:val="0"/>
          <w:numId w:val="25"/>
        </w:numPr>
      </w:pPr>
      <w:r>
        <w:t>Sara asked if the composition of health care committee members was also up for bargaining.</w:t>
      </w:r>
    </w:p>
    <w:p w14:paraId="467B890E" w14:textId="6F6635C3" w:rsidR="00F31713" w:rsidRDefault="00F31713" w:rsidP="0082019C">
      <w:pPr>
        <w:pStyle w:val="ListParagraph"/>
        <w:numPr>
          <w:ilvl w:val="0"/>
          <w:numId w:val="25"/>
        </w:numPr>
      </w:pPr>
      <w:r>
        <w:t>Mande said the whole MOU is up for bargaining</w:t>
      </w:r>
      <w:r w:rsidR="00445AE5">
        <w:t>, including the evaluation of the effectiveness of the existing HCC.</w:t>
      </w:r>
    </w:p>
    <w:p w14:paraId="42449A05" w14:textId="04ED0100" w:rsidR="00485E9F" w:rsidRDefault="00445AE5" w:rsidP="009E738A">
      <w:pPr>
        <w:pStyle w:val="ListParagraph"/>
        <w:numPr>
          <w:ilvl w:val="0"/>
          <w:numId w:val="25"/>
        </w:numPr>
      </w:pPr>
      <w:r>
        <w:t xml:space="preserve">Mande has been reviewing the County’s </w:t>
      </w:r>
      <w:proofErr w:type="spellStart"/>
      <w:r>
        <w:t>comparables</w:t>
      </w:r>
      <w:proofErr w:type="spellEnd"/>
      <w:r>
        <w:t xml:space="preserve"> for negotiations.  </w:t>
      </w:r>
      <w:r w:rsidR="00CF25C3">
        <w:t>For</w:t>
      </w:r>
      <w:r>
        <w:t xml:space="preserve"> Kitsap County’s </w:t>
      </w:r>
      <w:r w:rsidR="00CF25C3">
        <w:t>negotiations</w:t>
      </w:r>
      <w:r>
        <w:t>, they are recommending a $0.00 increase in the composite</w:t>
      </w:r>
      <w:r w:rsidR="00CF25C3">
        <w:t xml:space="preserve">.  The MOU </w:t>
      </w:r>
      <w:r w:rsidR="005E5159">
        <w:t>a</w:t>
      </w:r>
      <w:r w:rsidR="00CF25C3">
        <w:t>ffects everyone.</w:t>
      </w:r>
    </w:p>
    <w:p w14:paraId="134C01CB" w14:textId="1F145D83" w:rsidR="005E5159" w:rsidRDefault="005E5159" w:rsidP="009E738A">
      <w:pPr>
        <w:pStyle w:val="ListParagraph"/>
        <w:numPr>
          <w:ilvl w:val="0"/>
          <w:numId w:val="25"/>
        </w:numPr>
      </w:pPr>
      <w:r>
        <w:t>Amie said there is a slight decrease in year to date experience for 2021.  An increase in claims over the last couple of months made up the difference for the decrease in 2020.  Claims are pretty much the same as this time last year, except for Kaiser dental claims.  During the pandemic, Kaiser shut down their dental offices for several months.</w:t>
      </w:r>
    </w:p>
    <w:p w14:paraId="7451EDEC" w14:textId="77777777" w:rsidR="00B7513E" w:rsidRDefault="00B7513E" w:rsidP="000229AF">
      <w:pPr>
        <w:rPr>
          <w:b/>
          <w:bCs/>
          <w:highlight w:val="yellow"/>
        </w:rPr>
      </w:pPr>
    </w:p>
    <w:p w14:paraId="6EDC643C" w14:textId="137264DD" w:rsidR="00B7513E" w:rsidRDefault="005E5159" w:rsidP="000229AF">
      <w:pPr>
        <w:rPr>
          <w:b/>
          <w:bCs/>
        </w:rPr>
      </w:pPr>
      <w:r>
        <w:rPr>
          <w:b/>
          <w:bCs/>
        </w:rPr>
        <w:t>Discussion-All</w:t>
      </w:r>
    </w:p>
    <w:p w14:paraId="0FB6FD1E" w14:textId="1F07BEB6" w:rsidR="00B7513E" w:rsidRPr="00766D17" w:rsidRDefault="005E5159" w:rsidP="00766D17">
      <w:pPr>
        <w:pStyle w:val="ListParagraph"/>
        <w:numPr>
          <w:ilvl w:val="0"/>
          <w:numId w:val="25"/>
        </w:numPr>
        <w:rPr>
          <w:b/>
          <w:bCs/>
        </w:rPr>
      </w:pPr>
      <w:r w:rsidRPr="00766D17">
        <w:t>Amie</w:t>
      </w:r>
      <w:r w:rsidR="00766D17">
        <w:t>’s goal is to teach the HCC where the numbers come from.  She wants to demystify what Aon does in the background to come up with the projected rates.  The HCC doesn’t believe Aon is negotiating the rates with the carriers, which is a not possible on the self-insured plans.  There is some negotiation with Kaiser, which is the less expensive plan.</w:t>
      </w:r>
    </w:p>
    <w:p w14:paraId="072C049E" w14:textId="47CB6198" w:rsidR="00766D17" w:rsidRPr="00766D17" w:rsidRDefault="00766D17" w:rsidP="00766D17">
      <w:pPr>
        <w:pStyle w:val="ListParagraph"/>
        <w:numPr>
          <w:ilvl w:val="0"/>
          <w:numId w:val="25"/>
        </w:numPr>
        <w:rPr>
          <w:b/>
          <w:bCs/>
        </w:rPr>
      </w:pPr>
      <w:r>
        <w:t xml:space="preserve">Amie said if the MOU is up for review, the County could negotiate to remove the composite and pay a percent of the cost.  Unbundling of the composite would shift the cost balance to the Regence plan.  More employees would </w:t>
      </w:r>
      <w:r w:rsidR="001132E5">
        <w:t xml:space="preserve">move </w:t>
      </w:r>
      <w:r>
        <w:t xml:space="preserve">to the Kaiser plan as costs </w:t>
      </w:r>
      <w:r w:rsidR="00A00BE6">
        <w:t>continue to rise on the Regence plan.</w:t>
      </w:r>
    </w:p>
    <w:p w14:paraId="60A12DD3" w14:textId="630E8D54" w:rsidR="00766D17" w:rsidRPr="00A00BE6" w:rsidRDefault="00766D17" w:rsidP="00766D17">
      <w:pPr>
        <w:pStyle w:val="ListParagraph"/>
        <w:numPr>
          <w:ilvl w:val="0"/>
          <w:numId w:val="25"/>
        </w:numPr>
        <w:rPr>
          <w:b/>
          <w:bCs/>
        </w:rPr>
      </w:pPr>
      <w:r>
        <w:t>Mark said the RCW’s require the County to offer two health plans.  There is nothing in the statute that says the</w:t>
      </w:r>
      <w:r w:rsidR="00A00BE6">
        <w:t xml:space="preserve"> two plans must be equal.</w:t>
      </w:r>
    </w:p>
    <w:p w14:paraId="004286E1" w14:textId="36BF59FB" w:rsidR="00A00BE6" w:rsidRPr="00A00BE6" w:rsidRDefault="00A00BE6" w:rsidP="00766D17">
      <w:pPr>
        <w:pStyle w:val="ListParagraph"/>
        <w:numPr>
          <w:ilvl w:val="0"/>
          <w:numId w:val="25"/>
        </w:numPr>
        <w:rPr>
          <w:b/>
          <w:bCs/>
        </w:rPr>
      </w:pPr>
      <w:r>
        <w:t xml:space="preserve">Amie said 5 members are leaving the HCC.  She is working on getting replacements.  She will continue to identify rich plan design benefits for </w:t>
      </w:r>
      <w:r w:rsidR="003340ED">
        <w:t xml:space="preserve">the </w:t>
      </w:r>
      <w:r>
        <w:t>HCC to consider reducing.</w:t>
      </w:r>
    </w:p>
    <w:p w14:paraId="7A04D636" w14:textId="0CEBD63A" w:rsidR="00A00BE6" w:rsidRDefault="003B7BBE" w:rsidP="00766D17">
      <w:pPr>
        <w:pStyle w:val="ListParagraph"/>
        <w:numPr>
          <w:ilvl w:val="0"/>
          <w:numId w:val="25"/>
        </w:numPr>
        <w:rPr>
          <w:b/>
          <w:bCs/>
        </w:rPr>
      </w:pPr>
      <w:r>
        <w:t>Amie thinks that membership changes of the HCC could change the dynamic of that group and could change how they feel about controlling</w:t>
      </w:r>
      <w:r w:rsidR="00A00BE6">
        <w:t xml:space="preserve"> health care costs.</w:t>
      </w:r>
    </w:p>
    <w:p w14:paraId="2F926B2E" w14:textId="1F2683C7" w:rsidR="00B7513E" w:rsidRDefault="00B7513E" w:rsidP="000229AF">
      <w:pPr>
        <w:rPr>
          <w:b/>
          <w:bCs/>
        </w:rPr>
      </w:pPr>
    </w:p>
    <w:p w14:paraId="55F5EBE9" w14:textId="061BEC86" w:rsidR="00F77F9E" w:rsidRDefault="00B14D69" w:rsidP="002D33AD">
      <w:r>
        <w:t>Meeting Adjourned.</w:t>
      </w:r>
    </w:p>
    <w:p w14:paraId="784D9277" w14:textId="77777777" w:rsidR="00654E6A" w:rsidRPr="00FE1589" w:rsidRDefault="00654E6A" w:rsidP="002D33AD"/>
    <w:sectPr w:rsidR="00654E6A" w:rsidRPr="00FE15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8FB31" w14:textId="77777777" w:rsidR="00204A60" w:rsidRDefault="00204A60" w:rsidP="003453E0">
      <w:pPr>
        <w:spacing w:line="240" w:lineRule="auto"/>
      </w:pPr>
      <w:r>
        <w:separator/>
      </w:r>
    </w:p>
  </w:endnote>
  <w:endnote w:type="continuationSeparator" w:id="0">
    <w:p w14:paraId="65FD3F19" w14:textId="77777777" w:rsidR="00204A60" w:rsidRDefault="00204A60" w:rsidP="0034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CF1C" w14:textId="77777777" w:rsidR="007B016E" w:rsidRDefault="007B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735724"/>
      <w:docPartObj>
        <w:docPartGallery w:val="Page Numbers (Bottom of Page)"/>
        <w:docPartUnique/>
      </w:docPartObj>
    </w:sdtPr>
    <w:sdtEndPr>
      <w:rPr>
        <w:noProof/>
      </w:rPr>
    </w:sdtEndPr>
    <w:sdtContent>
      <w:p w14:paraId="72170784" w14:textId="77777777" w:rsidR="00A319BB" w:rsidRDefault="00A319BB">
        <w:pPr>
          <w:pStyle w:val="Footer"/>
          <w:jc w:val="center"/>
        </w:pPr>
        <w:r>
          <w:fldChar w:fldCharType="begin"/>
        </w:r>
        <w:r>
          <w:instrText xml:space="preserve"> PAGE   \* MERGEFORMAT </w:instrText>
        </w:r>
        <w:r>
          <w:fldChar w:fldCharType="separate"/>
        </w:r>
        <w:r w:rsidR="00FF7068">
          <w:rPr>
            <w:noProof/>
          </w:rPr>
          <w:t>2</w:t>
        </w:r>
        <w:r>
          <w:rPr>
            <w:noProof/>
          </w:rPr>
          <w:fldChar w:fldCharType="end"/>
        </w:r>
      </w:p>
    </w:sdtContent>
  </w:sdt>
  <w:p w14:paraId="78885121" w14:textId="06284E79" w:rsidR="003453E0" w:rsidRDefault="00A319BB">
    <w:pPr>
      <w:pStyle w:val="Footer"/>
    </w:pPr>
    <w:r>
      <w:fldChar w:fldCharType="begin"/>
    </w:r>
    <w:r>
      <w:instrText xml:space="preserve"> DATE \@ "MMMM d, yyyy" </w:instrText>
    </w:r>
    <w:r>
      <w:fldChar w:fldCharType="separate"/>
    </w:r>
    <w:r w:rsidR="003B7BBE">
      <w:rPr>
        <w:noProof/>
      </w:rPr>
      <w:t>April 26,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FD48" w14:textId="77777777" w:rsidR="007B016E" w:rsidRDefault="007B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66DD8" w14:textId="77777777" w:rsidR="00204A60" w:rsidRDefault="00204A60" w:rsidP="003453E0">
      <w:pPr>
        <w:spacing w:line="240" w:lineRule="auto"/>
      </w:pPr>
      <w:r>
        <w:separator/>
      </w:r>
    </w:p>
  </w:footnote>
  <w:footnote w:type="continuationSeparator" w:id="0">
    <w:p w14:paraId="73CD9A99" w14:textId="77777777" w:rsidR="00204A60" w:rsidRDefault="00204A60" w:rsidP="00345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8AA9E" w14:textId="77777777" w:rsidR="007B016E" w:rsidRDefault="007B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F661" w14:textId="77777777" w:rsidR="007B016E" w:rsidRDefault="007B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44E" w14:textId="77777777" w:rsidR="007B016E" w:rsidRDefault="007B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7E81"/>
    <w:multiLevelType w:val="hybridMultilevel"/>
    <w:tmpl w:val="F4E204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D090F"/>
    <w:multiLevelType w:val="hybridMultilevel"/>
    <w:tmpl w:val="DE88AE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602CD"/>
    <w:multiLevelType w:val="multilevel"/>
    <w:tmpl w:val="BB8A3268"/>
    <w:name w:val="zzmpSRLeg2A||_SRLeg2A|2|3|1|5|0|35||1|0|32||1|0|32||1|0|32||1|0|32||1|0|32||1|0|32||1|0|32||mpNA||"/>
    <w:lvl w:ilvl="0">
      <w:start w:val="1"/>
      <w:numFmt w:val="decimal"/>
      <w:lvlRestart w:val="0"/>
      <w:pStyle w:val="SRLeg2AL1"/>
      <w:suff w:val="nothing"/>
      <w:lvlText w:val="ARTICLE %1"/>
      <w:lvlJc w:val="left"/>
      <w:pPr>
        <w:tabs>
          <w:tab w:val="num" w:pos="720"/>
        </w:tabs>
        <w:ind w:left="0" w:firstLine="0"/>
      </w:pPr>
      <w:rPr>
        <w:rFonts w:ascii="Times New Roman" w:hAnsi="Times New Roman" w:cs="Times New Roman"/>
        <w:b/>
        <w:i w:val="0"/>
        <w:caps/>
        <w:smallCaps w:val="0"/>
        <w:color w:val="000000"/>
        <w:sz w:val="24"/>
        <w:u w:val="none"/>
      </w:rPr>
    </w:lvl>
    <w:lvl w:ilvl="1">
      <w:start w:val="1"/>
      <w:numFmt w:val="decimal"/>
      <w:pStyle w:val="SRLeg2AL2"/>
      <w:isLgl/>
      <w:lvlText w:val="%1.%2"/>
      <w:lvlJc w:val="left"/>
      <w:pPr>
        <w:tabs>
          <w:tab w:val="num" w:pos="2160"/>
        </w:tabs>
        <w:ind w:left="1440" w:hanging="720"/>
      </w:pPr>
      <w:rPr>
        <w:rFonts w:ascii="Times New Roman" w:hAnsi="Times New Roman" w:cs="Times New Roman"/>
        <w:color w:val="000000"/>
        <w:sz w:val="24"/>
        <w:u w:val="none"/>
      </w:rPr>
    </w:lvl>
    <w:lvl w:ilvl="2">
      <w:start w:val="1"/>
      <w:numFmt w:val="decimal"/>
      <w:pStyle w:val="SRLeg2AL3"/>
      <w:isLgl/>
      <w:lvlText w:val="%1.%2.%3"/>
      <w:lvlJc w:val="left"/>
      <w:pPr>
        <w:tabs>
          <w:tab w:val="num" w:pos="2160"/>
        </w:tabs>
        <w:ind w:left="2160" w:hanging="720"/>
      </w:pPr>
      <w:rPr>
        <w:rFonts w:ascii="Times New Roman" w:hAnsi="Times New Roman" w:cs="Times New Roman"/>
        <w:color w:val="000000"/>
        <w:sz w:val="24"/>
        <w:u w:val="none"/>
      </w:rPr>
    </w:lvl>
    <w:lvl w:ilvl="3">
      <w:start w:val="1"/>
      <w:numFmt w:val="lowerLetter"/>
      <w:pStyle w:val="SRLeg2AL4"/>
      <w:lvlText w:val="(%4)"/>
      <w:lvlJc w:val="left"/>
      <w:pPr>
        <w:tabs>
          <w:tab w:val="num" w:pos="2880"/>
        </w:tabs>
        <w:ind w:left="720" w:firstLine="1440"/>
      </w:pPr>
      <w:rPr>
        <w:rFonts w:ascii="Calibri" w:hAnsi="Calibri" w:cs="Times New Roman"/>
        <w:color w:val="000000"/>
        <w:sz w:val="22"/>
        <w:u w:val="none"/>
      </w:rPr>
    </w:lvl>
    <w:lvl w:ilvl="4">
      <w:start w:val="1"/>
      <w:numFmt w:val="lowerRoman"/>
      <w:pStyle w:val="SRLeg2AL5"/>
      <w:lvlText w:val="(%5)"/>
      <w:lvlJc w:val="left"/>
      <w:pPr>
        <w:tabs>
          <w:tab w:val="num" w:pos="3600"/>
        </w:tabs>
        <w:ind w:left="1440" w:firstLine="1440"/>
      </w:pPr>
      <w:rPr>
        <w:rFonts w:ascii="Calibri" w:hAnsi="Calibri" w:cs="Times New Roman"/>
        <w:color w:val="000000"/>
        <w:sz w:val="22"/>
        <w:u w:val="none"/>
      </w:rPr>
    </w:lvl>
    <w:lvl w:ilvl="5">
      <w:start w:val="1"/>
      <w:numFmt w:val="decimal"/>
      <w:pStyle w:val="SRLeg2AL6"/>
      <w:lvlText w:val="%6)"/>
      <w:lvlJc w:val="left"/>
      <w:pPr>
        <w:tabs>
          <w:tab w:val="num" w:pos="4320"/>
        </w:tabs>
        <w:ind w:left="2160" w:firstLine="1440"/>
      </w:pPr>
      <w:rPr>
        <w:rFonts w:ascii="Calibri" w:hAnsi="Calibri" w:cs="Times New Roman"/>
        <w:color w:val="000000"/>
        <w:sz w:val="22"/>
        <w:u w:val="none"/>
      </w:rPr>
    </w:lvl>
    <w:lvl w:ilvl="6">
      <w:start w:val="1"/>
      <w:numFmt w:val="lowerLetter"/>
      <w:pStyle w:val="SRLeg2AL7"/>
      <w:lvlText w:val="%7)"/>
      <w:lvlJc w:val="left"/>
      <w:pPr>
        <w:tabs>
          <w:tab w:val="num" w:pos="5040"/>
        </w:tabs>
        <w:ind w:left="2880" w:firstLine="1440"/>
      </w:pPr>
      <w:rPr>
        <w:rFonts w:ascii="Calibri" w:hAnsi="Calibri" w:cs="Times New Roman"/>
        <w:color w:val="000000"/>
        <w:sz w:val="22"/>
        <w:u w:val="none"/>
      </w:rPr>
    </w:lvl>
    <w:lvl w:ilvl="7">
      <w:start w:val="1"/>
      <w:numFmt w:val="lowerRoman"/>
      <w:pStyle w:val="SRLeg2AL8"/>
      <w:lvlText w:val="%8)"/>
      <w:lvlJc w:val="left"/>
      <w:pPr>
        <w:tabs>
          <w:tab w:val="num" w:pos="5760"/>
        </w:tabs>
        <w:ind w:left="3600" w:firstLine="1440"/>
      </w:pPr>
      <w:rPr>
        <w:rFonts w:ascii="Calibri" w:hAnsi="Calibri" w:cs="Times New Roman"/>
        <w:color w:val="000000"/>
        <w:sz w:val="22"/>
        <w:u w:val="none"/>
      </w:rPr>
    </w:lvl>
    <w:lvl w:ilvl="8">
      <w:start w:val="1"/>
      <w:numFmt w:val="lowerRoman"/>
      <w:lvlText w:val="%9."/>
      <w:lvlJc w:val="left"/>
      <w:pPr>
        <w:tabs>
          <w:tab w:val="num" w:pos="3240"/>
        </w:tabs>
        <w:ind w:left="3240" w:hanging="360"/>
      </w:pPr>
    </w:lvl>
  </w:abstractNum>
  <w:abstractNum w:abstractNumId="3" w15:restartNumberingAfterBreak="0">
    <w:nsid w:val="07F86736"/>
    <w:multiLevelType w:val="hybridMultilevel"/>
    <w:tmpl w:val="980C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9347D"/>
    <w:multiLevelType w:val="hybridMultilevel"/>
    <w:tmpl w:val="CA18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7D93"/>
    <w:multiLevelType w:val="hybridMultilevel"/>
    <w:tmpl w:val="03D6A7F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B25511"/>
    <w:multiLevelType w:val="hybridMultilevel"/>
    <w:tmpl w:val="5934B94A"/>
    <w:lvl w:ilvl="0" w:tplc="3E5A4D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B2678B"/>
    <w:multiLevelType w:val="hybridMultilevel"/>
    <w:tmpl w:val="265E3D9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11D848A7"/>
    <w:multiLevelType w:val="hybridMultilevel"/>
    <w:tmpl w:val="E4A083E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200391E"/>
    <w:multiLevelType w:val="hybridMultilevel"/>
    <w:tmpl w:val="096E44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686F7B"/>
    <w:multiLevelType w:val="hybridMultilevel"/>
    <w:tmpl w:val="1CE604E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CFE73D2"/>
    <w:multiLevelType w:val="hybridMultilevel"/>
    <w:tmpl w:val="11900B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9D0B26"/>
    <w:multiLevelType w:val="hybridMultilevel"/>
    <w:tmpl w:val="DCB0D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96118"/>
    <w:multiLevelType w:val="hybridMultilevel"/>
    <w:tmpl w:val="67766F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B2EB8"/>
    <w:multiLevelType w:val="hybridMultilevel"/>
    <w:tmpl w:val="4C8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45E22"/>
    <w:multiLevelType w:val="hybridMultilevel"/>
    <w:tmpl w:val="FB9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60389"/>
    <w:multiLevelType w:val="hybridMultilevel"/>
    <w:tmpl w:val="1828291A"/>
    <w:lvl w:ilvl="0" w:tplc="3E5A4D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E76AC"/>
    <w:multiLevelType w:val="hybridMultilevel"/>
    <w:tmpl w:val="E75A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B251A"/>
    <w:multiLevelType w:val="hybridMultilevel"/>
    <w:tmpl w:val="037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5252C"/>
    <w:multiLevelType w:val="hybridMultilevel"/>
    <w:tmpl w:val="8E642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9D6E35"/>
    <w:multiLevelType w:val="hybridMultilevel"/>
    <w:tmpl w:val="4BBCCC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72B38EA"/>
    <w:multiLevelType w:val="hybridMultilevel"/>
    <w:tmpl w:val="418641E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82944EB"/>
    <w:multiLevelType w:val="hybridMultilevel"/>
    <w:tmpl w:val="815C44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0758ED"/>
    <w:multiLevelType w:val="hybridMultilevel"/>
    <w:tmpl w:val="6710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1233B"/>
    <w:multiLevelType w:val="hybridMultilevel"/>
    <w:tmpl w:val="A030E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953F13"/>
    <w:multiLevelType w:val="hybridMultilevel"/>
    <w:tmpl w:val="FB72EF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3C3B9B"/>
    <w:multiLevelType w:val="hybridMultilevel"/>
    <w:tmpl w:val="320A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134FE"/>
    <w:multiLevelType w:val="hybridMultilevel"/>
    <w:tmpl w:val="6726A0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AC5E7C"/>
    <w:multiLevelType w:val="hybridMultilevel"/>
    <w:tmpl w:val="EF924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2512C13"/>
    <w:multiLevelType w:val="hybridMultilevel"/>
    <w:tmpl w:val="2452C9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026BE5"/>
    <w:multiLevelType w:val="hybridMultilevel"/>
    <w:tmpl w:val="0FF6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451D"/>
    <w:multiLevelType w:val="hybridMultilevel"/>
    <w:tmpl w:val="4AE808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4D11BC"/>
    <w:multiLevelType w:val="hybridMultilevel"/>
    <w:tmpl w:val="FAD8E3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1B72C7"/>
    <w:multiLevelType w:val="hybridMultilevel"/>
    <w:tmpl w:val="3700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A29D1"/>
    <w:multiLevelType w:val="hybridMultilevel"/>
    <w:tmpl w:val="3664ED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6C2048"/>
    <w:multiLevelType w:val="hybridMultilevel"/>
    <w:tmpl w:val="5172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CE1103"/>
    <w:multiLevelType w:val="hybridMultilevel"/>
    <w:tmpl w:val="AB2084B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7" w15:restartNumberingAfterBreak="0">
    <w:nsid w:val="648756F5"/>
    <w:multiLevelType w:val="hybridMultilevel"/>
    <w:tmpl w:val="99BE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D860B0"/>
    <w:multiLevelType w:val="hybridMultilevel"/>
    <w:tmpl w:val="0E72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25679"/>
    <w:multiLevelType w:val="hybridMultilevel"/>
    <w:tmpl w:val="32C04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1132D1"/>
    <w:multiLevelType w:val="hybridMultilevel"/>
    <w:tmpl w:val="5E00A994"/>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1" w15:restartNumberingAfterBreak="0">
    <w:nsid w:val="6F502B9F"/>
    <w:multiLevelType w:val="hybridMultilevel"/>
    <w:tmpl w:val="485E9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41F71"/>
    <w:multiLevelType w:val="hybridMultilevel"/>
    <w:tmpl w:val="D90403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F7F098E"/>
    <w:multiLevelType w:val="hybridMultilevel"/>
    <w:tmpl w:val="7D6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40"/>
  </w:num>
  <w:num w:numId="5">
    <w:abstractNumId w:val="14"/>
  </w:num>
  <w:num w:numId="6">
    <w:abstractNumId w:val="26"/>
  </w:num>
  <w:num w:numId="7">
    <w:abstractNumId w:val="28"/>
  </w:num>
  <w:num w:numId="8">
    <w:abstractNumId w:val="32"/>
  </w:num>
  <w:num w:numId="9">
    <w:abstractNumId w:val="39"/>
  </w:num>
  <w:num w:numId="10">
    <w:abstractNumId w:val="3"/>
  </w:num>
  <w:num w:numId="11">
    <w:abstractNumId w:val="36"/>
  </w:num>
  <w:num w:numId="12">
    <w:abstractNumId w:val="7"/>
  </w:num>
  <w:num w:numId="13">
    <w:abstractNumId w:val="17"/>
  </w:num>
  <w:num w:numId="14">
    <w:abstractNumId w:val="43"/>
  </w:num>
  <w:num w:numId="15">
    <w:abstractNumId w:val="31"/>
  </w:num>
  <w:num w:numId="16">
    <w:abstractNumId w:val="20"/>
  </w:num>
  <w:num w:numId="17">
    <w:abstractNumId w:val="35"/>
  </w:num>
  <w:num w:numId="18">
    <w:abstractNumId w:val="18"/>
  </w:num>
  <w:num w:numId="19">
    <w:abstractNumId w:val="19"/>
  </w:num>
  <w:num w:numId="20">
    <w:abstractNumId w:val="15"/>
  </w:num>
  <w:num w:numId="21">
    <w:abstractNumId w:val="38"/>
  </w:num>
  <w:num w:numId="22">
    <w:abstractNumId w:val="21"/>
  </w:num>
  <w:num w:numId="23">
    <w:abstractNumId w:val="1"/>
  </w:num>
  <w:num w:numId="24">
    <w:abstractNumId w:val="10"/>
  </w:num>
  <w:num w:numId="25">
    <w:abstractNumId w:val="23"/>
  </w:num>
  <w:num w:numId="26">
    <w:abstractNumId w:val="2"/>
  </w:num>
  <w:num w:numId="27">
    <w:abstractNumId w:val="13"/>
  </w:num>
  <w:num w:numId="28">
    <w:abstractNumId w:val="41"/>
  </w:num>
  <w:num w:numId="29">
    <w:abstractNumId w:val="27"/>
  </w:num>
  <w:num w:numId="30">
    <w:abstractNumId w:val="0"/>
  </w:num>
  <w:num w:numId="31">
    <w:abstractNumId w:val="29"/>
  </w:num>
  <w:num w:numId="32">
    <w:abstractNumId w:val="42"/>
  </w:num>
  <w:num w:numId="33">
    <w:abstractNumId w:val="34"/>
  </w:num>
  <w:num w:numId="34">
    <w:abstractNumId w:val="33"/>
  </w:num>
  <w:num w:numId="35">
    <w:abstractNumId w:val="37"/>
  </w:num>
  <w:num w:numId="36">
    <w:abstractNumId w:val="22"/>
  </w:num>
  <w:num w:numId="37">
    <w:abstractNumId w:val="30"/>
  </w:num>
  <w:num w:numId="38">
    <w:abstractNumId w:val="25"/>
  </w:num>
  <w:num w:numId="39">
    <w:abstractNumId w:val="11"/>
  </w:num>
  <w:num w:numId="40">
    <w:abstractNumId w:val="9"/>
  </w:num>
  <w:num w:numId="41">
    <w:abstractNumId w:val="24"/>
  </w:num>
  <w:num w:numId="42">
    <w:abstractNumId w:val="12"/>
  </w:num>
  <w:num w:numId="43">
    <w:abstractNumId w:val="16"/>
  </w:num>
  <w:num w:numId="4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DF"/>
    <w:rsid w:val="00000BB1"/>
    <w:rsid w:val="00001FA7"/>
    <w:rsid w:val="00002D42"/>
    <w:rsid w:val="0000340A"/>
    <w:rsid w:val="00003666"/>
    <w:rsid w:val="00007223"/>
    <w:rsid w:val="00007686"/>
    <w:rsid w:val="00007CCE"/>
    <w:rsid w:val="000135E7"/>
    <w:rsid w:val="00013677"/>
    <w:rsid w:val="00014020"/>
    <w:rsid w:val="00017E2B"/>
    <w:rsid w:val="00017E63"/>
    <w:rsid w:val="0002228A"/>
    <w:rsid w:val="000229AF"/>
    <w:rsid w:val="0002407C"/>
    <w:rsid w:val="000240EB"/>
    <w:rsid w:val="00031621"/>
    <w:rsid w:val="000335F6"/>
    <w:rsid w:val="00040A4C"/>
    <w:rsid w:val="00043E6E"/>
    <w:rsid w:val="0004456A"/>
    <w:rsid w:val="00044B25"/>
    <w:rsid w:val="0005329B"/>
    <w:rsid w:val="00055371"/>
    <w:rsid w:val="000560B1"/>
    <w:rsid w:val="000600DB"/>
    <w:rsid w:val="00064AC2"/>
    <w:rsid w:val="00066048"/>
    <w:rsid w:val="000676E6"/>
    <w:rsid w:val="00072765"/>
    <w:rsid w:val="00074D14"/>
    <w:rsid w:val="00075512"/>
    <w:rsid w:val="00075EB1"/>
    <w:rsid w:val="00075F42"/>
    <w:rsid w:val="00084BE5"/>
    <w:rsid w:val="00085C94"/>
    <w:rsid w:val="00094D66"/>
    <w:rsid w:val="0009609B"/>
    <w:rsid w:val="000A2681"/>
    <w:rsid w:val="000A31C1"/>
    <w:rsid w:val="000A4067"/>
    <w:rsid w:val="000A616B"/>
    <w:rsid w:val="000A7287"/>
    <w:rsid w:val="000B04DA"/>
    <w:rsid w:val="000B24BA"/>
    <w:rsid w:val="000B4AF8"/>
    <w:rsid w:val="000B5322"/>
    <w:rsid w:val="000B76D8"/>
    <w:rsid w:val="000C04A2"/>
    <w:rsid w:val="000C0A4D"/>
    <w:rsid w:val="000C0FB1"/>
    <w:rsid w:val="000C2469"/>
    <w:rsid w:val="000C5929"/>
    <w:rsid w:val="000C6BC7"/>
    <w:rsid w:val="000D65DE"/>
    <w:rsid w:val="000D6627"/>
    <w:rsid w:val="000E09C3"/>
    <w:rsid w:val="000E6AEB"/>
    <w:rsid w:val="000F124B"/>
    <w:rsid w:val="000F1664"/>
    <w:rsid w:val="000F19E1"/>
    <w:rsid w:val="000F7217"/>
    <w:rsid w:val="000F788F"/>
    <w:rsid w:val="000F7AD2"/>
    <w:rsid w:val="0010469F"/>
    <w:rsid w:val="00105BA5"/>
    <w:rsid w:val="00105DAD"/>
    <w:rsid w:val="00107C8E"/>
    <w:rsid w:val="001132E5"/>
    <w:rsid w:val="00113B10"/>
    <w:rsid w:val="00113D6D"/>
    <w:rsid w:val="00117237"/>
    <w:rsid w:val="00120767"/>
    <w:rsid w:val="0012249E"/>
    <w:rsid w:val="00124C03"/>
    <w:rsid w:val="00126D81"/>
    <w:rsid w:val="00133949"/>
    <w:rsid w:val="00135AF6"/>
    <w:rsid w:val="00136143"/>
    <w:rsid w:val="00136873"/>
    <w:rsid w:val="00140077"/>
    <w:rsid w:val="001412FC"/>
    <w:rsid w:val="001418BF"/>
    <w:rsid w:val="00142C22"/>
    <w:rsid w:val="001443DA"/>
    <w:rsid w:val="00144FE5"/>
    <w:rsid w:val="00147EBA"/>
    <w:rsid w:val="00151297"/>
    <w:rsid w:val="001563DF"/>
    <w:rsid w:val="0016063B"/>
    <w:rsid w:val="00163BDD"/>
    <w:rsid w:val="00164F6F"/>
    <w:rsid w:val="00170A38"/>
    <w:rsid w:val="00175277"/>
    <w:rsid w:val="001765FA"/>
    <w:rsid w:val="00180A8D"/>
    <w:rsid w:val="001817DA"/>
    <w:rsid w:val="00182C79"/>
    <w:rsid w:val="00187625"/>
    <w:rsid w:val="0019094A"/>
    <w:rsid w:val="00191D87"/>
    <w:rsid w:val="00195AF8"/>
    <w:rsid w:val="00197C1B"/>
    <w:rsid w:val="00197E16"/>
    <w:rsid w:val="001A0966"/>
    <w:rsid w:val="001A424B"/>
    <w:rsid w:val="001A5C27"/>
    <w:rsid w:val="001C019A"/>
    <w:rsid w:val="001C2A58"/>
    <w:rsid w:val="001C2BEB"/>
    <w:rsid w:val="001C5039"/>
    <w:rsid w:val="001C6CED"/>
    <w:rsid w:val="001C72F1"/>
    <w:rsid w:val="001D10D5"/>
    <w:rsid w:val="001D217E"/>
    <w:rsid w:val="001D472C"/>
    <w:rsid w:val="001D4DDA"/>
    <w:rsid w:val="001D5C3C"/>
    <w:rsid w:val="001D606E"/>
    <w:rsid w:val="001E1736"/>
    <w:rsid w:val="001E3794"/>
    <w:rsid w:val="001F36AC"/>
    <w:rsid w:val="001F5577"/>
    <w:rsid w:val="001F7C84"/>
    <w:rsid w:val="00200098"/>
    <w:rsid w:val="002026BE"/>
    <w:rsid w:val="00202F8B"/>
    <w:rsid w:val="00204A60"/>
    <w:rsid w:val="00205ADE"/>
    <w:rsid w:val="00210B51"/>
    <w:rsid w:val="00212F5F"/>
    <w:rsid w:val="00213B2D"/>
    <w:rsid w:val="00216266"/>
    <w:rsid w:val="002163E1"/>
    <w:rsid w:val="00216C25"/>
    <w:rsid w:val="00216D37"/>
    <w:rsid w:val="00217CFB"/>
    <w:rsid w:val="00225CD3"/>
    <w:rsid w:val="00230D0C"/>
    <w:rsid w:val="0023269B"/>
    <w:rsid w:val="00232853"/>
    <w:rsid w:val="00236B14"/>
    <w:rsid w:val="002406DE"/>
    <w:rsid w:val="00243B12"/>
    <w:rsid w:val="002472A8"/>
    <w:rsid w:val="00250429"/>
    <w:rsid w:val="00250EF8"/>
    <w:rsid w:val="00252021"/>
    <w:rsid w:val="00252538"/>
    <w:rsid w:val="0025412C"/>
    <w:rsid w:val="00257033"/>
    <w:rsid w:val="0026165A"/>
    <w:rsid w:val="00262458"/>
    <w:rsid w:val="0026457B"/>
    <w:rsid w:val="00266034"/>
    <w:rsid w:val="00271E04"/>
    <w:rsid w:val="0027248A"/>
    <w:rsid w:val="00274A75"/>
    <w:rsid w:val="00275D8B"/>
    <w:rsid w:val="00277E3D"/>
    <w:rsid w:val="002827F4"/>
    <w:rsid w:val="00283190"/>
    <w:rsid w:val="002838AB"/>
    <w:rsid w:val="0029007A"/>
    <w:rsid w:val="00290BAA"/>
    <w:rsid w:val="0029251D"/>
    <w:rsid w:val="00292774"/>
    <w:rsid w:val="002A2220"/>
    <w:rsid w:val="002A3E84"/>
    <w:rsid w:val="002A5292"/>
    <w:rsid w:val="002A61D6"/>
    <w:rsid w:val="002A7A83"/>
    <w:rsid w:val="002A7F1A"/>
    <w:rsid w:val="002A7FFA"/>
    <w:rsid w:val="002B0BB5"/>
    <w:rsid w:val="002B30DB"/>
    <w:rsid w:val="002B40A5"/>
    <w:rsid w:val="002B4BE0"/>
    <w:rsid w:val="002B7475"/>
    <w:rsid w:val="002C161E"/>
    <w:rsid w:val="002C1E14"/>
    <w:rsid w:val="002C26F5"/>
    <w:rsid w:val="002C372F"/>
    <w:rsid w:val="002C48C6"/>
    <w:rsid w:val="002C5740"/>
    <w:rsid w:val="002C5AE9"/>
    <w:rsid w:val="002C751C"/>
    <w:rsid w:val="002D0F66"/>
    <w:rsid w:val="002D253A"/>
    <w:rsid w:val="002D2ABA"/>
    <w:rsid w:val="002D33AD"/>
    <w:rsid w:val="002D5A93"/>
    <w:rsid w:val="002E1B4F"/>
    <w:rsid w:val="002E1D67"/>
    <w:rsid w:val="002E47D4"/>
    <w:rsid w:val="002E4841"/>
    <w:rsid w:val="002E54E6"/>
    <w:rsid w:val="002F1845"/>
    <w:rsid w:val="002F7E43"/>
    <w:rsid w:val="00304EB8"/>
    <w:rsid w:val="00305BE7"/>
    <w:rsid w:val="0031047E"/>
    <w:rsid w:val="00311805"/>
    <w:rsid w:val="003134B2"/>
    <w:rsid w:val="00323434"/>
    <w:rsid w:val="00323A57"/>
    <w:rsid w:val="003248AA"/>
    <w:rsid w:val="00324A45"/>
    <w:rsid w:val="00325B5A"/>
    <w:rsid w:val="003276F4"/>
    <w:rsid w:val="003300C6"/>
    <w:rsid w:val="003320BA"/>
    <w:rsid w:val="00333C28"/>
    <w:rsid w:val="003340ED"/>
    <w:rsid w:val="00335195"/>
    <w:rsid w:val="0033790D"/>
    <w:rsid w:val="00337FB8"/>
    <w:rsid w:val="00344103"/>
    <w:rsid w:val="0034534C"/>
    <w:rsid w:val="003453D6"/>
    <w:rsid w:val="003453E0"/>
    <w:rsid w:val="00346D1D"/>
    <w:rsid w:val="00347491"/>
    <w:rsid w:val="00350B68"/>
    <w:rsid w:val="00350C16"/>
    <w:rsid w:val="0035180A"/>
    <w:rsid w:val="00351BE0"/>
    <w:rsid w:val="00351D0D"/>
    <w:rsid w:val="00351E92"/>
    <w:rsid w:val="00352222"/>
    <w:rsid w:val="0035384A"/>
    <w:rsid w:val="0035471F"/>
    <w:rsid w:val="00355130"/>
    <w:rsid w:val="00361BD7"/>
    <w:rsid w:val="003636B9"/>
    <w:rsid w:val="00366C28"/>
    <w:rsid w:val="00370355"/>
    <w:rsid w:val="00371214"/>
    <w:rsid w:val="00372584"/>
    <w:rsid w:val="00373F94"/>
    <w:rsid w:val="00374219"/>
    <w:rsid w:val="003746B5"/>
    <w:rsid w:val="00374D74"/>
    <w:rsid w:val="00375CD0"/>
    <w:rsid w:val="0038018A"/>
    <w:rsid w:val="00380C63"/>
    <w:rsid w:val="0038246E"/>
    <w:rsid w:val="003844AA"/>
    <w:rsid w:val="003877E3"/>
    <w:rsid w:val="00387E04"/>
    <w:rsid w:val="003910D8"/>
    <w:rsid w:val="00391774"/>
    <w:rsid w:val="0039199D"/>
    <w:rsid w:val="003924FB"/>
    <w:rsid w:val="00392DB8"/>
    <w:rsid w:val="00394365"/>
    <w:rsid w:val="00394CD5"/>
    <w:rsid w:val="00395268"/>
    <w:rsid w:val="00396106"/>
    <w:rsid w:val="003968B2"/>
    <w:rsid w:val="00396E91"/>
    <w:rsid w:val="00397963"/>
    <w:rsid w:val="00397FF4"/>
    <w:rsid w:val="003A1251"/>
    <w:rsid w:val="003A1335"/>
    <w:rsid w:val="003A167F"/>
    <w:rsid w:val="003A28D0"/>
    <w:rsid w:val="003A3023"/>
    <w:rsid w:val="003A5EED"/>
    <w:rsid w:val="003B289F"/>
    <w:rsid w:val="003B498D"/>
    <w:rsid w:val="003B6AFC"/>
    <w:rsid w:val="003B7BBE"/>
    <w:rsid w:val="003C1890"/>
    <w:rsid w:val="003C2A14"/>
    <w:rsid w:val="003C7896"/>
    <w:rsid w:val="003C7A00"/>
    <w:rsid w:val="003C7D6E"/>
    <w:rsid w:val="003D5950"/>
    <w:rsid w:val="003E04E6"/>
    <w:rsid w:val="003E200C"/>
    <w:rsid w:val="003E346A"/>
    <w:rsid w:val="003E358F"/>
    <w:rsid w:val="003E51B9"/>
    <w:rsid w:val="003F0C98"/>
    <w:rsid w:val="003F1B36"/>
    <w:rsid w:val="003F237F"/>
    <w:rsid w:val="003F50C3"/>
    <w:rsid w:val="003F70CB"/>
    <w:rsid w:val="003F78D1"/>
    <w:rsid w:val="00400768"/>
    <w:rsid w:val="004041F1"/>
    <w:rsid w:val="004050B6"/>
    <w:rsid w:val="00405430"/>
    <w:rsid w:val="004069F3"/>
    <w:rsid w:val="00410AAE"/>
    <w:rsid w:val="00411511"/>
    <w:rsid w:val="00412182"/>
    <w:rsid w:val="004123FA"/>
    <w:rsid w:val="004124AA"/>
    <w:rsid w:val="00415806"/>
    <w:rsid w:val="004166F6"/>
    <w:rsid w:val="00420006"/>
    <w:rsid w:val="00421BB0"/>
    <w:rsid w:val="0042443F"/>
    <w:rsid w:val="00424C70"/>
    <w:rsid w:val="004279AD"/>
    <w:rsid w:val="00430782"/>
    <w:rsid w:val="00432B42"/>
    <w:rsid w:val="00436F9B"/>
    <w:rsid w:val="004411CC"/>
    <w:rsid w:val="00441250"/>
    <w:rsid w:val="00441AC6"/>
    <w:rsid w:val="00442EC7"/>
    <w:rsid w:val="00443D84"/>
    <w:rsid w:val="00444A61"/>
    <w:rsid w:val="00445AE5"/>
    <w:rsid w:val="00445C49"/>
    <w:rsid w:val="00446095"/>
    <w:rsid w:val="004471F8"/>
    <w:rsid w:val="0044733F"/>
    <w:rsid w:val="00447D6D"/>
    <w:rsid w:val="00452448"/>
    <w:rsid w:val="00454F98"/>
    <w:rsid w:val="00455F36"/>
    <w:rsid w:val="004564FF"/>
    <w:rsid w:val="004577DF"/>
    <w:rsid w:val="004603BE"/>
    <w:rsid w:val="00460F4F"/>
    <w:rsid w:val="00465AFA"/>
    <w:rsid w:val="004664AD"/>
    <w:rsid w:val="004673DF"/>
    <w:rsid w:val="0047133B"/>
    <w:rsid w:val="00472129"/>
    <w:rsid w:val="004735A1"/>
    <w:rsid w:val="0048202A"/>
    <w:rsid w:val="00485017"/>
    <w:rsid w:val="00485E9F"/>
    <w:rsid w:val="00485F28"/>
    <w:rsid w:val="00486CAA"/>
    <w:rsid w:val="0048703E"/>
    <w:rsid w:val="0048729C"/>
    <w:rsid w:val="004901CD"/>
    <w:rsid w:val="00491351"/>
    <w:rsid w:val="0049259F"/>
    <w:rsid w:val="00492645"/>
    <w:rsid w:val="004A082F"/>
    <w:rsid w:val="004A1E22"/>
    <w:rsid w:val="004A3986"/>
    <w:rsid w:val="004A61BF"/>
    <w:rsid w:val="004A6D71"/>
    <w:rsid w:val="004B4A98"/>
    <w:rsid w:val="004B75BE"/>
    <w:rsid w:val="004B7A2F"/>
    <w:rsid w:val="004D0F4F"/>
    <w:rsid w:val="004D1237"/>
    <w:rsid w:val="004D2020"/>
    <w:rsid w:val="004D704F"/>
    <w:rsid w:val="004D746C"/>
    <w:rsid w:val="004E542D"/>
    <w:rsid w:val="004E561D"/>
    <w:rsid w:val="004F3D12"/>
    <w:rsid w:val="004F5C0D"/>
    <w:rsid w:val="004F66B8"/>
    <w:rsid w:val="004F79CC"/>
    <w:rsid w:val="004F7BD0"/>
    <w:rsid w:val="00500489"/>
    <w:rsid w:val="0050516C"/>
    <w:rsid w:val="0051547D"/>
    <w:rsid w:val="00516028"/>
    <w:rsid w:val="00516370"/>
    <w:rsid w:val="0051699D"/>
    <w:rsid w:val="005202B3"/>
    <w:rsid w:val="005227E9"/>
    <w:rsid w:val="005228FB"/>
    <w:rsid w:val="005248AF"/>
    <w:rsid w:val="00526C3B"/>
    <w:rsid w:val="005272E0"/>
    <w:rsid w:val="00530517"/>
    <w:rsid w:val="00532710"/>
    <w:rsid w:val="00533301"/>
    <w:rsid w:val="00533E74"/>
    <w:rsid w:val="00535690"/>
    <w:rsid w:val="0053605D"/>
    <w:rsid w:val="0054281E"/>
    <w:rsid w:val="00544507"/>
    <w:rsid w:val="005452B2"/>
    <w:rsid w:val="00547193"/>
    <w:rsid w:val="00550250"/>
    <w:rsid w:val="00554413"/>
    <w:rsid w:val="0055511A"/>
    <w:rsid w:val="00555D6D"/>
    <w:rsid w:val="0055643F"/>
    <w:rsid w:val="00556D7A"/>
    <w:rsid w:val="0056127E"/>
    <w:rsid w:val="0056515D"/>
    <w:rsid w:val="00566632"/>
    <w:rsid w:val="00570238"/>
    <w:rsid w:val="00570267"/>
    <w:rsid w:val="005710E5"/>
    <w:rsid w:val="00574D3E"/>
    <w:rsid w:val="005757FE"/>
    <w:rsid w:val="00575A9B"/>
    <w:rsid w:val="005772B3"/>
    <w:rsid w:val="00581F7A"/>
    <w:rsid w:val="0058288C"/>
    <w:rsid w:val="0058502B"/>
    <w:rsid w:val="00587647"/>
    <w:rsid w:val="00593D25"/>
    <w:rsid w:val="00594FFB"/>
    <w:rsid w:val="005978DB"/>
    <w:rsid w:val="005A14F6"/>
    <w:rsid w:val="005A2527"/>
    <w:rsid w:val="005A32B5"/>
    <w:rsid w:val="005A49F8"/>
    <w:rsid w:val="005A62B6"/>
    <w:rsid w:val="005B474B"/>
    <w:rsid w:val="005B54A5"/>
    <w:rsid w:val="005B608F"/>
    <w:rsid w:val="005C0711"/>
    <w:rsid w:val="005C14B2"/>
    <w:rsid w:val="005C1F43"/>
    <w:rsid w:val="005C5035"/>
    <w:rsid w:val="005C5C3E"/>
    <w:rsid w:val="005C6B6C"/>
    <w:rsid w:val="005D0624"/>
    <w:rsid w:val="005D0C49"/>
    <w:rsid w:val="005D1A93"/>
    <w:rsid w:val="005D5C70"/>
    <w:rsid w:val="005D7A20"/>
    <w:rsid w:val="005E5159"/>
    <w:rsid w:val="005F4713"/>
    <w:rsid w:val="005F7BF3"/>
    <w:rsid w:val="006052A1"/>
    <w:rsid w:val="00613F6B"/>
    <w:rsid w:val="00614133"/>
    <w:rsid w:val="00614E95"/>
    <w:rsid w:val="00616C7B"/>
    <w:rsid w:val="006205C0"/>
    <w:rsid w:val="0062506F"/>
    <w:rsid w:val="006302AA"/>
    <w:rsid w:val="00630A8C"/>
    <w:rsid w:val="00631DCA"/>
    <w:rsid w:val="006326CB"/>
    <w:rsid w:val="00633E20"/>
    <w:rsid w:val="00634182"/>
    <w:rsid w:val="00642CC0"/>
    <w:rsid w:val="00642FF6"/>
    <w:rsid w:val="00643F6B"/>
    <w:rsid w:val="00644279"/>
    <w:rsid w:val="0064592E"/>
    <w:rsid w:val="00646963"/>
    <w:rsid w:val="0064790C"/>
    <w:rsid w:val="00650F70"/>
    <w:rsid w:val="00651B45"/>
    <w:rsid w:val="006522A8"/>
    <w:rsid w:val="00654E6A"/>
    <w:rsid w:val="006627DC"/>
    <w:rsid w:val="00663E24"/>
    <w:rsid w:val="00667FA2"/>
    <w:rsid w:val="00672251"/>
    <w:rsid w:val="00673B55"/>
    <w:rsid w:val="00674263"/>
    <w:rsid w:val="00676EEE"/>
    <w:rsid w:val="0067719E"/>
    <w:rsid w:val="0067753F"/>
    <w:rsid w:val="00680536"/>
    <w:rsid w:val="00681E1F"/>
    <w:rsid w:val="00682222"/>
    <w:rsid w:val="00684CD0"/>
    <w:rsid w:val="0068538F"/>
    <w:rsid w:val="00686106"/>
    <w:rsid w:val="00687804"/>
    <w:rsid w:val="00691982"/>
    <w:rsid w:val="00692EAC"/>
    <w:rsid w:val="00695B53"/>
    <w:rsid w:val="006A1D21"/>
    <w:rsid w:val="006A302B"/>
    <w:rsid w:val="006A3700"/>
    <w:rsid w:val="006B05F8"/>
    <w:rsid w:val="006B1AF5"/>
    <w:rsid w:val="006B2451"/>
    <w:rsid w:val="006B5FCD"/>
    <w:rsid w:val="006B61DD"/>
    <w:rsid w:val="006B7514"/>
    <w:rsid w:val="006C107C"/>
    <w:rsid w:val="006C7785"/>
    <w:rsid w:val="006D23BC"/>
    <w:rsid w:val="006D2D9D"/>
    <w:rsid w:val="006D463C"/>
    <w:rsid w:val="006D49EF"/>
    <w:rsid w:val="006D4D77"/>
    <w:rsid w:val="006D5EA2"/>
    <w:rsid w:val="006E2758"/>
    <w:rsid w:val="006E4CE3"/>
    <w:rsid w:val="006E5CF7"/>
    <w:rsid w:val="006F0638"/>
    <w:rsid w:val="006F45EF"/>
    <w:rsid w:val="006F48D5"/>
    <w:rsid w:val="006F73C9"/>
    <w:rsid w:val="006F78B1"/>
    <w:rsid w:val="006F7B2C"/>
    <w:rsid w:val="0070029A"/>
    <w:rsid w:val="007025BB"/>
    <w:rsid w:val="00703E78"/>
    <w:rsid w:val="00704EB0"/>
    <w:rsid w:val="0070586E"/>
    <w:rsid w:val="00706BB9"/>
    <w:rsid w:val="00706BFD"/>
    <w:rsid w:val="00707DA9"/>
    <w:rsid w:val="00713626"/>
    <w:rsid w:val="00714B35"/>
    <w:rsid w:val="0071583A"/>
    <w:rsid w:val="00715A1E"/>
    <w:rsid w:val="0071617D"/>
    <w:rsid w:val="00720313"/>
    <w:rsid w:val="0072179C"/>
    <w:rsid w:val="00722324"/>
    <w:rsid w:val="00724CB0"/>
    <w:rsid w:val="007252EC"/>
    <w:rsid w:val="00726171"/>
    <w:rsid w:val="007304BA"/>
    <w:rsid w:val="0073078F"/>
    <w:rsid w:val="00731A68"/>
    <w:rsid w:val="0073642A"/>
    <w:rsid w:val="00736E6E"/>
    <w:rsid w:val="007421A6"/>
    <w:rsid w:val="00743119"/>
    <w:rsid w:val="00745735"/>
    <w:rsid w:val="0074573A"/>
    <w:rsid w:val="007464D1"/>
    <w:rsid w:val="00750052"/>
    <w:rsid w:val="00750090"/>
    <w:rsid w:val="007526F3"/>
    <w:rsid w:val="00752D09"/>
    <w:rsid w:val="00754E76"/>
    <w:rsid w:val="00756197"/>
    <w:rsid w:val="00756906"/>
    <w:rsid w:val="007574BD"/>
    <w:rsid w:val="007577A6"/>
    <w:rsid w:val="00761E6C"/>
    <w:rsid w:val="007639CE"/>
    <w:rsid w:val="00764DC3"/>
    <w:rsid w:val="007652E2"/>
    <w:rsid w:val="00765AF3"/>
    <w:rsid w:val="00766603"/>
    <w:rsid w:val="00766D17"/>
    <w:rsid w:val="00775946"/>
    <w:rsid w:val="0078538A"/>
    <w:rsid w:val="00785945"/>
    <w:rsid w:val="00786623"/>
    <w:rsid w:val="007902E5"/>
    <w:rsid w:val="007916F1"/>
    <w:rsid w:val="0079334A"/>
    <w:rsid w:val="0079556A"/>
    <w:rsid w:val="00795A14"/>
    <w:rsid w:val="007A2223"/>
    <w:rsid w:val="007A528E"/>
    <w:rsid w:val="007A712A"/>
    <w:rsid w:val="007B016E"/>
    <w:rsid w:val="007B1019"/>
    <w:rsid w:val="007B4760"/>
    <w:rsid w:val="007B5EF4"/>
    <w:rsid w:val="007B651D"/>
    <w:rsid w:val="007C05A2"/>
    <w:rsid w:val="007C08EB"/>
    <w:rsid w:val="007C1403"/>
    <w:rsid w:val="007C403F"/>
    <w:rsid w:val="007C4D11"/>
    <w:rsid w:val="007C4F4E"/>
    <w:rsid w:val="007C519E"/>
    <w:rsid w:val="007C5998"/>
    <w:rsid w:val="007D0045"/>
    <w:rsid w:val="007D3673"/>
    <w:rsid w:val="007D5E67"/>
    <w:rsid w:val="007D6091"/>
    <w:rsid w:val="007D6435"/>
    <w:rsid w:val="007D7C27"/>
    <w:rsid w:val="007E09A7"/>
    <w:rsid w:val="007E0D8F"/>
    <w:rsid w:val="007E3DF6"/>
    <w:rsid w:val="007E71C8"/>
    <w:rsid w:val="007F17DB"/>
    <w:rsid w:val="007F1925"/>
    <w:rsid w:val="007F1B75"/>
    <w:rsid w:val="007F212A"/>
    <w:rsid w:val="007F358C"/>
    <w:rsid w:val="007F38D9"/>
    <w:rsid w:val="007F5887"/>
    <w:rsid w:val="0080030C"/>
    <w:rsid w:val="008065CD"/>
    <w:rsid w:val="008100C0"/>
    <w:rsid w:val="0081405A"/>
    <w:rsid w:val="0082019C"/>
    <w:rsid w:val="008238FE"/>
    <w:rsid w:val="008276A7"/>
    <w:rsid w:val="00833ABE"/>
    <w:rsid w:val="00833D95"/>
    <w:rsid w:val="00834675"/>
    <w:rsid w:val="00834A9B"/>
    <w:rsid w:val="00834C0C"/>
    <w:rsid w:val="00836CFC"/>
    <w:rsid w:val="008407C4"/>
    <w:rsid w:val="00840CC1"/>
    <w:rsid w:val="00841213"/>
    <w:rsid w:val="008447AD"/>
    <w:rsid w:val="00845F12"/>
    <w:rsid w:val="008508F5"/>
    <w:rsid w:val="00852F8B"/>
    <w:rsid w:val="00852F8D"/>
    <w:rsid w:val="00854466"/>
    <w:rsid w:val="0085465C"/>
    <w:rsid w:val="00854C93"/>
    <w:rsid w:val="00855831"/>
    <w:rsid w:val="008600B8"/>
    <w:rsid w:val="00860967"/>
    <w:rsid w:val="00860B41"/>
    <w:rsid w:val="00861543"/>
    <w:rsid w:val="00861717"/>
    <w:rsid w:val="00861729"/>
    <w:rsid w:val="008617F2"/>
    <w:rsid w:val="00861FB2"/>
    <w:rsid w:val="00863EB0"/>
    <w:rsid w:val="00864513"/>
    <w:rsid w:val="008648D4"/>
    <w:rsid w:val="00864AD7"/>
    <w:rsid w:val="00873CAA"/>
    <w:rsid w:val="00874B93"/>
    <w:rsid w:val="00875251"/>
    <w:rsid w:val="00875C93"/>
    <w:rsid w:val="00875F4E"/>
    <w:rsid w:val="0087636E"/>
    <w:rsid w:val="00876C34"/>
    <w:rsid w:val="008816F3"/>
    <w:rsid w:val="00882129"/>
    <w:rsid w:val="0088362B"/>
    <w:rsid w:val="0088501A"/>
    <w:rsid w:val="0088668B"/>
    <w:rsid w:val="00887332"/>
    <w:rsid w:val="00890294"/>
    <w:rsid w:val="00895A3C"/>
    <w:rsid w:val="008A2CDD"/>
    <w:rsid w:val="008A31DA"/>
    <w:rsid w:val="008A4565"/>
    <w:rsid w:val="008A4EC1"/>
    <w:rsid w:val="008A6DA4"/>
    <w:rsid w:val="008A6FEF"/>
    <w:rsid w:val="008A7492"/>
    <w:rsid w:val="008A778D"/>
    <w:rsid w:val="008B0F4F"/>
    <w:rsid w:val="008B18E7"/>
    <w:rsid w:val="008B32F6"/>
    <w:rsid w:val="008B3EC0"/>
    <w:rsid w:val="008B4418"/>
    <w:rsid w:val="008B607E"/>
    <w:rsid w:val="008B779C"/>
    <w:rsid w:val="008C11A1"/>
    <w:rsid w:val="008C12CB"/>
    <w:rsid w:val="008C1A50"/>
    <w:rsid w:val="008C2B1B"/>
    <w:rsid w:val="008C2B4D"/>
    <w:rsid w:val="008C4382"/>
    <w:rsid w:val="008C4D3E"/>
    <w:rsid w:val="008C5A71"/>
    <w:rsid w:val="008C6B34"/>
    <w:rsid w:val="008D1538"/>
    <w:rsid w:val="008D212D"/>
    <w:rsid w:val="008D2264"/>
    <w:rsid w:val="008D2DDA"/>
    <w:rsid w:val="008D48D9"/>
    <w:rsid w:val="008D4EB6"/>
    <w:rsid w:val="008D5369"/>
    <w:rsid w:val="008D6C7D"/>
    <w:rsid w:val="008E28A8"/>
    <w:rsid w:val="008E42F3"/>
    <w:rsid w:val="008F04C0"/>
    <w:rsid w:val="008F14C4"/>
    <w:rsid w:val="008F2939"/>
    <w:rsid w:val="008F2C8E"/>
    <w:rsid w:val="008F3805"/>
    <w:rsid w:val="008F69C3"/>
    <w:rsid w:val="008F6CD9"/>
    <w:rsid w:val="00906A47"/>
    <w:rsid w:val="00907928"/>
    <w:rsid w:val="00910086"/>
    <w:rsid w:val="00910630"/>
    <w:rsid w:val="00912426"/>
    <w:rsid w:val="00912FB5"/>
    <w:rsid w:val="00913069"/>
    <w:rsid w:val="009158B7"/>
    <w:rsid w:val="00921F92"/>
    <w:rsid w:val="00932C0B"/>
    <w:rsid w:val="009332DF"/>
    <w:rsid w:val="009346D3"/>
    <w:rsid w:val="00940909"/>
    <w:rsid w:val="0094188C"/>
    <w:rsid w:val="00942BC4"/>
    <w:rsid w:val="00942D3B"/>
    <w:rsid w:val="00950122"/>
    <w:rsid w:val="009505E6"/>
    <w:rsid w:val="00950E03"/>
    <w:rsid w:val="00951742"/>
    <w:rsid w:val="00952CBE"/>
    <w:rsid w:val="009538D7"/>
    <w:rsid w:val="00954267"/>
    <w:rsid w:val="00955D81"/>
    <w:rsid w:val="009629DF"/>
    <w:rsid w:val="00964BC3"/>
    <w:rsid w:val="00966DEF"/>
    <w:rsid w:val="00970E42"/>
    <w:rsid w:val="00972944"/>
    <w:rsid w:val="00976A55"/>
    <w:rsid w:val="009778A1"/>
    <w:rsid w:val="00983ED3"/>
    <w:rsid w:val="00984D96"/>
    <w:rsid w:val="00987CAC"/>
    <w:rsid w:val="00990A80"/>
    <w:rsid w:val="00996749"/>
    <w:rsid w:val="00996BAF"/>
    <w:rsid w:val="00997EAE"/>
    <w:rsid w:val="009A0AAB"/>
    <w:rsid w:val="009A231D"/>
    <w:rsid w:val="009A27EF"/>
    <w:rsid w:val="009A3A52"/>
    <w:rsid w:val="009A43FD"/>
    <w:rsid w:val="009A526A"/>
    <w:rsid w:val="009A7D1C"/>
    <w:rsid w:val="009B23E8"/>
    <w:rsid w:val="009B24F2"/>
    <w:rsid w:val="009B4D13"/>
    <w:rsid w:val="009B5442"/>
    <w:rsid w:val="009B62D5"/>
    <w:rsid w:val="009C0C1C"/>
    <w:rsid w:val="009C1446"/>
    <w:rsid w:val="009C490D"/>
    <w:rsid w:val="009C78D0"/>
    <w:rsid w:val="009D02BF"/>
    <w:rsid w:val="009D40D7"/>
    <w:rsid w:val="009D595D"/>
    <w:rsid w:val="009D5F1D"/>
    <w:rsid w:val="009E000D"/>
    <w:rsid w:val="009E02BD"/>
    <w:rsid w:val="009E24D3"/>
    <w:rsid w:val="009E256F"/>
    <w:rsid w:val="009E2CA1"/>
    <w:rsid w:val="009E3F42"/>
    <w:rsid w:val="009E4606"/>
    <w:rsid w:val="009E4920"/>
    <w:rsid w:val="009E4BFE"/>
    <w:rsid w:val="009E4C5B"/>
    <w:rsid w:val="009E5540"/>
    <w:rsid w:val="009E7B32"/>
    <w:rsid w:val="009F100B"/>
    <w:rsid w:val="009F2D01"/>
    <w:rsid w:val="009F3D79"/>
    <w:rsid w:val="009F483A"/>
    <w:rsid w:val="009F7351"/>
    <w:rsid w:val="009F748F"/>
    <w:rsid w:val="00A00BE6"/>
    <w:rsid w:val="00A01295"/>
    <w:rsid w:val="00A01B81"/>
    <w:rsid w:val="00A03D97"/>
    <w:rsid w:val="00A03FB8"/>
    <w:rsid w:val="00A04849"/>
    <w:rsid w:val="00A051D1"/>
    <w:rsid w:val="00A06249"/>
    <w:rsid w:val="00A070A2"/>
    <w:rsid w:val="00A07834"/>
    <w:rsid w:val="00A10976"/>
    <w:rsid w:val="00A10CE6"/>
    <w:rsid w:val="00A10D20"/>
    <w:rsid w:val="00A11472"/>
    <w:rsid w:val="00A137F7"/>
    <w:rsid w:val="00A167F3"/>
    <w:rsid w:val="00A16934"/>
    <w:rsid w:val="00A214C5"/>
    <w:rsid w:val="00A21D67"/>
    <w:rsid w:val="00A24ECD"/>
    <w:rsid w:val="00A250F1"/>
    <w:rsid w:val="00A26818"/>
    <w:rsid w:val="00A306C1"/>
    <w:rsid w:val="00A319BB"/>
    <w:rsid w:val="00A342B1"/>
    <w:rsid w:val="00A34345"/>
    <w:rsid w:val="00A361C2"/>
    <w:rsid w:val="00A368F7"/>
    <w:rsid w:val="00A36AC7"/>
    <w:rsid w:val="00A42B87"/>
    <w:rsid w:val="00A44CD5"/>
    <w:rsid w:val="00A463C1"/>
    <w:rsid w:val="00A46CB7"/>
    <w:rsid w:val="00A5100B"/>
    <w:rsid w:val="00A53136"/>
    <w:rsid w:val="00A563E6"/>
    <w:rsid w:val="00A60EC8"/>
    <w:rsid w:val="00A60EF7"/>
    <w:rsid w:val="00A625A6"/>
    <w:rsid w:val="00A65116"/>
    <w:rsid w:val="00A6734A"/>
    <w:rsid w:val="00A7204E"/>
    <w:rsid w:val="00A81856"/>
    <w:rsid w:val="00A84730"/>
    <w:rsid w:val="00A8611A"/>
    <w:rsid w:val="00A8657A"/>
    <w:rsid w:val="00A873A3"/>
    <w:rsid w:val="00A92991"/>
    <w:rsid w:val="00A931F8"/>
    <w:rsid w:val="00A93C77"/>
    <w:rsid w:val="00A9513E"/>
    <w:rsid w:val="00A95AF0"/>
    <w:rsid w:val="00AA16C2"/>
    <w:rsid w:val="00AA1E1C"/>
    <w:rsid w:val="00AA43B6"/>
    <w:rsid w:val="00AB11B0"/>
    <w:rsid w:val="00AB1579"/>
    <w:rsid w:val="00AB36E7"/>
    <w:rsid w:val="00AB3F11"/>
    <w:rsid w:val="00AB4FE9"/>
    <w:rsid w:val="00AB529E"/>
    <w:rsid w:val="00AB56D6"/>
    <w:rsid w:val="00AB5CD6"/>
    <w:rsid w:val="00AB60E4"/>
    <w:rsid w:val="00AB7A41"/>
    <w:rsid w:val="00AC11E3"/>
    <w:rsid w:val="00AC1B6B"/>
    <w:rsid w:val="00AC70BF"/>
    <w:rsid w:val="00AC79D9"/>
    <w:rsid w:val="00AD6310"/>
    <w:rsid w:val="00AE025A"/>
    <w:rsid w:val="00AE02A2"/>
    <w:rsid w:val="00AE0A2A"/>
    <w:rsid w:val="00AE6C24"/>
    <w:rsid w:val="00AF0EBE"/>
    <w:rsid w:val="00AF3EA9"/>
    <w:rsid w:val="00AF40F2"/>
    <w:rsid w:val="00B01852"/>
    <w:rsid w:val="00B041C1"/>
    <w:rsid w:val="00B0517B"/>
    <w:rsid w:val="00B13247"/>
    <w:rsid w:val="00B14B15"/>
    <w:rsid w:val="00B14D69"/>
    <w:rsid w:val="00B162E3"/>
    <w:rsid w:val="00B16327"/>
    <w:rsid w:val="00B175DE"/>
    <w:rsid w:val="00B17D9C"/>
    <w:rsid w:val="00B20652"/>
    <w:rsid w:val="00B24053"/>
    <w:rsid w:val="00B373FD"/>
    <w:rsid w:val="00B413C3"/>
    <w:rsid w:val="00B41CFC"/>
    <w:rsid w:val="00B466CC"/>
    <w:rsid w:val="00B514AD"/>
    <w:rsid w:val="00B5343C"/>
    <w:rsid w:val="00B54859"/>
    <w:rsid w:val="00B54C94"/>
    <w:rsid w:val="00B56DC6"/>
    <w:rsid w:val="00B60457"/>
    <w:rsid w:val="00B63531"/>
    <w:rsid w:val="00B63749"/>
    <w:rsid w:val="00B651F5"/>
    <w:rsid w:val="00B65E8D"/>
    <w:rsid w:val="00B66C79"/>
    <w:rsid w:val="00B710A2"/>
    <w:rsid w:val="00B717EB"/>
    <w:rsid w:val="00B74A4E"/>
    <w:rsid w:val="00B7513E"/>
    <w:rsid w:val="00B754C9"/>
    <w:rsid w:val="00B9195F"/>
    <w:rsid w:val="00B92B4F"/>
    <w:rsid w:val="00BA3733"/>
    <w:rsid w:val="00BA76FA"/>
    <w:rsid w:val="00BA7FF0"/>
    <w:rsid w:val="00BB0EA7"/>
    <w:rsid w:val="00BB1230"/>
    <w:rsid w:val="00BB5868"/>
    <w:rsid w:val="00BB5B21"/>
    <w:rsid w:val="00BB7430"/>
    <w:rsid w:val="00BC00AE"/>
    <w:rsid w:val="00BC2B7F"/>
    <w:rsid w:val="00BC3BDF"/>
    <w:rsid w:val="00BC4AB9"/>
    <w:rsid w:val="00BC7538"/>
    <w:rsid w:val="00BD1067"/>
    <w:rsid w:val="00BD3B04"/>
    <w:rsid w:val="00BD3EF5"/>
    <w:rsid w:val="00BD6FC8"/>
    <w:rsid w:val="00BD7213"/>
    <w:rsid w:val="00BD7611"/>
    <w:rsid w:val="00BE03C2"/>
    <w:rsid w:val="00BE1885"/>
    <w:rsid w:val="00BE36DB"/>
    <w:rsid w:val="00BE5B65"/>
    <w:rsid w:val="00BE629E"/>
    <w:rsid w:val="00BE73CA"/>
    <w:rsid w:val="00BF0A3D"/>
    <w:rsid w:val="00C01FB4"/>
    <w:rsid w:val="00C03019"/>
    <w:rsid w:val="00C0425E"/>
    <w:rsid w:val="00C045FF"/>
    <w:rsid w:val="00C06CBB"/>
    <w:rsid w:val="00C070F7"/>
    <w:rsid w:val="00C07962"/>
    <w:rsid w:val="00C07F71"/>
    <w:rsid w:val="00C106BC"/>
    <w:rsid w:val="00C11FB6"/>
    <w:rsid w:val="00C1214A"/>
    <w:rsid w:val="00C12793"/>
    <w:rsid w:val="00C15C23"/>
    <w:rsid w:val="00C161EE"/>
    <w:rsid w:val="00C171CE"/>
    <w:rsid w:val="00C2005C"/>
    <w:rsid w:val="00C21614"/>
    <w:rsid w:val="00C223D7"/>
    <w:rsid w:val="00C268A4"/>
    <w:rsid w:val="00C30147"/>
    <w:rsid w:val="00C32CD7"/>
    <w:rsid w:val="00C35733"/>
    <w:rsid w:val="00C4085E"/>
    <w:rsid w:val="00C426C7"/>
    <w:rsid w:val="00C42994"/>
    <w:rsid w:val="00C44685"/>
    <w:rsid w:val="00C44855"/>
    <w:rsid w:val="00C449E7"/>
    <w:rsid w:val="00C51481"/>
    <w:rsid w:val="00C5222D"/>
    <w:rsid w:val="00C53559"/>
    <w:rsid w:val="00C56349"/>
    <w:rsid w:val="00C57268"/>
    <w:rsid w:val="00C60C47"/>
    <w:rsid w:val="00C6183D"/>
    <w:rsid w:val="00C6193E"/>
    <w:rsid w:val="00C62A2B"/>
    <w:rsid w:val="00C72EBE"/>
    <w:rsid w:val="00C77425"/>
    <w:rsid w:val="00C77C98"/>
    <w:rsid w:val="00C8080E"/>
    <w:rsid w:val="00C856BF"/>
    <w:rsid w:val="00C91403"/>
    <w:rsid w:val="00CA1CD9"/>
    <w:rsid w:val="00CA4B12"/>
    <w:rsid w:val="00CA5551"/>
    <w:rsid w:val="00CB0D0E"/>
    <w:rsid w:val="00CB1044"/>
    <w:rsid w:val="00CB1643"/>
    <w:rsid w:val="00CB17FD"/>
    <w:rsid w:val="00CC0525"/>
    <w:rsid w:val="00CC2E28"/>
    <w:rsid w:val="00CC3DA8"/>
    <w:rsid w:val="00CC5421"/>
    <w:rsid w:val="00CC5457"/>
    <w:rsid w:val="00CC64A7"/>
    <w:rsid w:val="00CC6962"/>
    <w:rsid w:val="00CD0624"/>
    <w:rsid w:val="00CD0BC7"/>
    <w:rsid w:val="00CD178C"/>
    <w:rsid w:val="00CD5770"/>
    <w:rsid w:val="00CD7A72"/>
    <w:rsid w:val="00CE3E0F"/>
    <w:rsid w:val="00CE5E33"/>
    <w:rsid w:val="00CF25C3"/>
    <w:rsid w:val="00CF4129"/>
    <w:rsid w:val="00CF56E3"/>
    <w:rsid w:val="00CF5BE6"/>
    <w:rsid w:val="00CF7C95"/>
    <w:rsid w:val="00D00525"/>
    <w:rsid w:val="00D06052"/>
    <w:rsid w:val="00D0626E"/>
    <w:rsid w:val="00D07256"/>
    <w:rsid w:val="00D076A0"/>
    <w:rsid w:val="00D07996"/>
    <w:rsid w:val="00D11350"/>
    <w:rsid w:val="00D115E1"/>
    <w:rsid w:val="00D13C18"/>
    <w:rsid w:val="00D147F8"/>
    <w:rsid w:val="00D14E79"/>
    <w:rsid w:val="00D1593C"/>
    <w:rsid w:val="00D1595B"/>
    <w:rsid w:val="00D15FB5"/>
    <w:rsid w:val="00D16D45"/>
    <w:rsid w:val="00D1720C"/>
    <w:rsid w:val="00D20170"/>
    <w:rsid w:val="00D20187"/>
    <w:rsid w:val="00D202EF"/>
    <w:rsid w:val="00D220CB"/>
    <w:rsid w:val="00D23263"/>
    <w:rsid w:val="00D26DDD"/>
    <w:rsid w:val="00D305A7"/>
    <w:rsid w:val="00D30935"/>
    <w:rsid w:val="00D34E1A"/>
    <w:rsid w:val="00D36DC3"/>
    <w:rsid w:val="00D40F36"/>
    <w:rsid w:val="00D51A8D"/>
    <w:rsid w:val="00D55776"/>
    <w:rsid w:val="00D577D7"/>
    <w:rsid w:val="00D61DB5"/>
    <w:rsid w:val="00D63956"/>
    <w:rsid w:val="00D64159"/>
    <w:rsid w:val="00D64327"/>
    <w:rsid w:val="00D656B4"/>
    <w:rsid w:val="00D67C4A"/>
    <w:rsid w:val="00D76117"/>
    <w:rsid w:val="00D773F7"/>
    <w:rsid w:val="00D80B35"/>
    <w:rsid w:val="00D82B6C"/>
    <w:rsid w:val="00D8726B"/>
    <w:rsid w:val="00D90F57"/>
    <w:rsid w:val="00D924E8"/>
    <w:rsid w:val="00D92531"/>
    <w:rsid w:val="00D94626"/>
    <w:rsid w:val="00D95026"/>
    <w:rsid w:val="00D953AF"/>
    <w:rsid w:val="00D95B52"/>
    <w:rsid w:val="00D95CC2"/>
    <w:rsid w:val="00D9681C"/>
    <w:rsid w:val="00D9754C"/>
    <w:rsid w:val="00DA0DAC"/>
    <w:rsid w:val="00DB4EB2"/>
    <w:rsid w:val="00DC3771"/>
    <w:rsid w:val="00DC5C17"/>
    <w:rsid w:val="00DC5D2A"/>
    <w:rsid w:val="00DC6A15"/>
    <w:rsid w:val="00DC6EFE"/>
    <w:rsid w:val="00DC7B72"/>
    <w:rsid w:val="00DD0536"/>
    <w:rsid w:val="00DD10AA"/>
    <w:rsid w:val="00DD1549"/>
    <w:rsid w:val="00DD2DF0"/>
    <w:rsid w:val="00DD7CF6"/>
    <w:rsid w:val="00DE32B6"/>
    <w:rsid w:val="00DE355A"/>
    <w:rsid w:val="00DE3CFD"/>
    <w:rsid w:val="00DF3100"/>
    <w:rsid w:val="00DF3EDE"/>
    <w:rsid w:val="00DF61F8"/>
    <w:rsid w:val="00E02047"/>
    <w:rsid w:val="00E03573"/>
    <w:rsid w:val="00E0374A"/>
    <w:rsid w:val="00E03F44"/>
    <w:rsid w:val="00E05DA8"/>
    <w:rsid w:val="00E14269"/>
    <w:rsid w:val="00E17D83"/>
    <w:rsid w:val="00E2020C"/>
    <w:rsid w:val="00E20A7F"/>
    <w:rsid w:val="00E230C6"/>
    <w:rsid w:val="00E26019"/>
    <w:rsid w:val="00E26A1B"/>
    <w:rsid w:val="00E275FE"/>
    <w:rsid w:val="00E30303"/>
    <w:rsid w:val="00E303E6"/>
    <w:rsid w:val="00E33374"/>
    <w:rsid w:val="00E33A47"/>
    <w:rsid w:val="00E33B26"/>
    <w:rsid w:val="00E33BB0"/>
    <w:rsid w:val="00E3475A"/>
    <w:rsid w:val="00E35B80"/>
    <w:rsid w:val="00E37ED7"/>
    <w:rsid w:val="00E41A57"/>
    <w:rsid w:val="00E422BA"/>
    <w:rsid w:val="00E42973"/>
    <w:rsid w:val="00E44C6B"/>
    <w:rsid w:val="00E45166"/>
    <w:rsid w:val="00E46150"/>
    <w:rsid w:val="00E4718F"/>
    <w:rsid w:val="00E51EFD"/>
    <w:rsid w:val="00E520F4"/>
    <w:rsid w:val="00E52381"/>
    <w:rsid w:val="00E53AC3"/>
    <w:rsid w:val="00E53AD7"/>
    <w:rsid w:val="00E6061D"/>
    <w:rsid w:val="00E60810"/>
    <w:rsid w:val="00E61C9B"/>
    <w:rsid w:val="00E62AB1"/>
    <w:rsid w:val="00E63112"/>
    <w:rsid w:val="00E634AE"/>
    <w:rsid w:val="00E65E37"/>
    <w:rsid w:val="00E7277B"/>
    <w:rsid w:val="00E73A66"/>
    <w:rsid w:val="00E742E2"/>
    <w:rsid w:val="00E80983"/>
    <w:rsid w:val="00E809C7"/>
    <w:rsid w:val="00E8186D"/>
    <w:rsid w:val="00E82253"/>
    <w:rsid w:val="00E832A8"/>
    <w:rsid w:val="00E855D2"/>
    <w:rsid w:val="00E869B3"/>
    <w:rsid w:val="00E873ED"/>
    <w:rsid w:val="00E904E7"/>
    <w:rsid w:val="00E929D2"/>
    <w:rsid w:val="00E93276"/>
    <w:rsid w:val="00E934BE"/>
    <w:rsid w:val="00E93E89"/>
    <w:rsid w:val="00E95734"/>
    <w:rsid w:val="00E96232"/>
    <w:rsid w:val="00E963E6"/>
    <w:rsid w:val="00E970D0"/>
    <w:rsid w:val="00E97DC5"/>
    <w:rsid w:val="00EB1161"/>
    <w:rsid w:val="00EB6619"/>
    <w:rsid w:val="00EC3529"/>
    <w:rsid w:val="00EC3F75"/>
    <w:rsid w:val="00EC5C46"/>
    <w:rsid w:val="00EC6CB3"/>
    <w:rsid w:val="00ED53DC"/>
    <w:rsid w:val="00ED5A64"/>
    <w:rsid w:val="00ED6759"/>
    <w:rsid w:val="00ED7797"/>
    <w:rsid w:val="00EE2ED3"/>
    <w:rsid w:val="00EE5A05"/>
    <w:rsid w:val="00EE62E2"/>
    <w:rsid w:val="00EF40D4"/>
    <w:rsid w:val="00EF613F"/>
    <w:rsid w:val="00EF629D"/>
    <w:rsid w:val="00EF7180"/>
    <w:rsid w:val="00F0107B"/>
    <w:rsid w:val="00F013F5"/>
    <w:rsid w:val="00F0257A"/>
    <w:rsid w:val="00F038E0"/>
    <w:rsid w:val="00F0408C"/>
    <w:rsid w:val="00F05C47"/>
    <w:rsid w:val="00F067A5"/>
    <w:rsid w:val="00F124BA"/>
    <w:rsid w:val="00F2043B"/>
    <w:rsid w:val="00F21E4B"/>
    <w:rsid w:val="00F2397E"/>
    <w:rsid w:val="00F23C26"/>
    <w:rsid w:val="00F250C6"/>
    <w:rsid w:val="00F26ABE"/>
    <w:rsid w:val="00F26D5B"/>
    <w:rsid w:val="00F2791B"/>
    <w:rsid w:val="00F30741"/>
    <w:rsid w:val="00F30E61"/>
    <w:rsid w:val="00F31713"/>
    <w:rsid w:val="00F33DBB"/>
    <w:rsid w:val="00F3404D"/>
    <w:rsid w:val="00F352FB"/>
    <w:rsid w:val="00F40869"/>
    <w:rsid w:val="00F42693"/>
    <w:rsid w:val="00F43A4E"/>
    <w:rsid w:val="00F44AC9"/>
    <w:rsid w:val="00F50CD2"/>
    <w:rsid w:val="00F51799"/>
    <w:rsid w:val="00F54603"/>
    <w:rsid w:val="00F576CD"/>
    <w:rsid w:val="00F64B21"/>
    <w:rsid w:val="00F6508A"/>
    <w:rsid w:val="00F654EB"/>
    <w:rsid w:val="00F701D3"/>
    <w:rsid w:val="00F77073"/>
    <w:rsid w:val="00F770D3"/>
    <w:rsid w:val="00F77F9E"/>
    <w:rsid w:val="00F80568"/>
    <w:rsid w:val="00F8367D"/>
    <w:rsid w:val="00F83E10"/>
    <w:rsid w:val="00F85C55"/>
    <w:rsid w:val="00F915BF"/>
    <w:rsid w:val="00F92B11"/>
    <w:rsid w:val="00F934CE"/>
    <w:rsid w:val="00F965F9"/>
    <w:rsid w:val="00F9786B"/>
    <w:rsid w:val="00FA17EB"/>
    <w:rsid w:val="00FA1B3C"/>
    <w:rsid w:val="00FA2359"/>
    <w:rsid w:val="00FA3549"/>
    <w:rsid w:val="00FA51F2"/>
    <w:rsid w:val="00FA5A69"/>
    <w:rsid w:val="00FA68AF"/>
    <w:rsid w:val="00FA71F8"/>
    <w:rsid w:val="00FC15F2"/>
    <w:rsid w:val="00FC595F"/>
    <w:rsid w:val="00FC6AD3"/>
    <w:rsid w:val="00FC774F"/>
    <w:rsid w:val="00FC7930"/>
    <w:rsid w:val="00FD2A45"/>
    <w:rsid w:val="00FD53B7"/>
    <w:rsid w:val="00FE1589"/>
    <w:rsid w:val="00FE2147"/>
    <w:rsid w:val="00FE2375"/>
    <w:rsid w:val="00FE2DE8"/>
    <w:rsid w:val="00FF0C3B"/>
    <w:rsid w:val="00FF256F"/>
    <w:rsid w:val="00FF28C2"/>
    <w:rsid w:val="00FF4D8F"/>
    <w:rsid w:val="00FF6A81"/>
    <w:rsid w:val="00FF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6C215431"/>
  <w15:docId w15:val="{80A6A11B-882D-4170-B7AA-8C458D204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3B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BD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453E0"/>
    <w:pPr>
      <w:tabs>
        <w:tab w:val="center" w:pos="4680"/>
        <w:tab w:val="right" w:pos="9360"/>
      </w:tabs>
      <w:spacing w:line="240" w:lineRule="auto"/>
    </w:pPr>
  </w:style>
  <w:style w:type="character" w:customStyle="1" w:styleId="HeaderChar">
    <w:name w:val="Header Char"/>
    <w:basedOn w:val="DefaultParagraphFont"/>
    <w:link w:val="Header"/>
    <w:uiPriority w:val="99"/>
    <w:rsid w:val="003453E0"/>
  </w:style>
  <w:style w:type="paragraph" w:styleId="Footer">
    <w:name w:val="footer"/>
    <w:basedOn w:val="Normal"/>
    <w:link w:val="FooterChar"/>
    <w:uiPriority w:val="99"/>
    <w:unhideWhenUsed/>
    <w:rsid w:val="003453E0"/>
    <w:pPr>
      <w:tabs>
        <w:tab w:val="center" w:pos="4680"/>
        <w:tab w:val="right" w:pos="9360"/>
      </w:tabs>
      <w:spacing w:line="240" w:lineRule="auto"/>
    </w:pPr>
  </w:style>
  <w:style w:type="character" w:customStyle="1" w:styleId="FooterChar">
    <w:name w:val="Footer Char"/>
    <w:basedOn w:val="DefaultParagraphFont"/>
    <w:link w:val="Footer"/>
    <w:uiPriority w:val="99"/>
    <w:rsid w:val="003453E0"/>
  </w:style>
  <w:style w:type="paragraph" w:styleId="ListParagraph">
    <w:name w:val="List Paragraph"/>
    <w:basedOn w:val="Normal"/>
    <w:uiPriority w:val="34"/>
    <w:qFormat/>
    <w:rsid w:val="00550250"/>
    <w:pPr>
      <w:ind w:left="720"/>
      <w:contextualSpacing/>
    </w:pPr>
  </w:style>
  <w:style w:type="paragraph" w:styleId="BalloonText">
    <w:name w:val="Balloon Text"/>
    <w:basedOn w:val="Normal"/>
    <w:link w:val="BalloonTextChar"/>
    <w:uiPriority w:val="99"/>
    <w:semiHidden/>
    <w:unhideWhenUsed/>
    <w:rsid w:val="00A319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BB"/>
    <w:rPr>
      <w:rFonts w:ascii="Tahoma" w:hAnsi="Tahoma" w:cs="Tahoma"/>
      <w:sz w:val="16"/>
      <w:szCs w:val="16"/>
    </w:rPr>
  </w:style>
  <w:style w:type="paragraph" w:customStyle="1" w:styleId="SRLeg2AL1">
    <w:name w:val="SRLeg2A_L1"/>
    <w:basedOn w:val="Normal"/>
    <w:next w:val="Normal"/>
    <w:rsid w:val="005B608F"/>
    <w:pPr>
      <w:numPr>
        <w:numId w:val="26"/>
      </w:numPr>
      <w:spacing w:after="240" w:line="240" w:lineRule="auto"/>
      <w:jc w:val="center"/>
      <w:outlineLvl w:val="0"/>
    </w:pPr>
    <w:rPr>
      <w:rFonts w:ascii="Times New Roman" w:eastAsia="Times New Roman" w:hAnsi="Times New Roman" w:cs="Times New Roman"/>
      <w:b/>
      <w:i/>
      <w:snapToGrid w:val="0"/>
      <w:sz w:val="24"/>
      <w:szCs w:val="20"/>
    </w:rPr>
  </w:style>
  <w:style w:type="paragraph" w:customStyle="1" w:styleId="SRLeg2AL2">
    <w:name w:val="SRLeg2A_L2"/>
    <w:basedOn w:val="Normal"/>
    <w:next w:val="Normal"/>
    <w:link w:val="SRLeg2AL2Char"/>
    <w:rsid w:val="005B608F"/>
    <w:pPr>
      <w:numPr>
        <w:ilvl w:val="1"/>
        <w:numId w:val="26"/>
      </w:numPr>
      <w:spacing w:after="240" w:line="240" w:lineRule="auto"/>
      <w:outlineLvl w:val="1"/>
    </w:pPr>
    <w:rPr>
      <w:rFonts w:ascii="Times New Roman" w:eastAsia="Times New Roman" w:hAnsi="Times New Roman" w:cs="Times New Roman"/>
      <w:snapToGrid w:val="0"/>
      <w:sz w:val="24"/>
      <w:szCs w:val="20"/>
    </w:rPr>
  </w:style>
  <w:style w:type="character" w:customStyle="1" w:styleId="SRLeg2AL2Char">
    <w:name w:val="SRLeg2A_L2 Char"/>
    <w:basedOn w:val="DefaultParagraphFont"/>
    <w:link w:val="SRLeg2AL2"/>
    <w:rsid w:val="005B608F"/>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5B608F"/>
    <w:pPr>
      <w:numPr>
        <w:ilvl w:val="2"/>
        <w:numId w:val="26"/>
      </w:numPr>
      <w:spacing w:after="240" w:line="240" w:lineRule="auto"/>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5B608F"/>
    <w:pPr>
      <w:numPr>
        <w:ilvl w:val="3"/>
        <w:numId w:val="26"/>
      </w:numPr>
      <w:spacing w:after="240" w:line="240" w:lineRule="auto"/>
      <w:outlineLvl w:val="3"/>
    </w:pPr>
    <w:rPr>
      <w:rFonts w:ascii="Calibri" w:eastAsia="Times New Roman" w:hAnsi="Calibri" w:cs="Times New Roman"/>
      <w:szCs w:val="20"/>
    </w:rPr>
  </w:style>
  <w:style w:type="paragraph" w:customStyle="1" w:styleId="SRLeg2AL5">
    <w:name w:val="SRLeg2A_L5"/>
    <w:basedOn w:val="Normal"/>
    <w:next w:val="Normal"/>
    <w:rsid w:val="005B608F"/>
    <w:pPr>
      <w:numPr>
        <w:ilvl w:val="4"/>
        <w:numId w:val="26"/>
      </w:numPr>
      <w:spacing w:after="240" w:line="240" w:lineRule="auto"/>
      <w:outlineLvl w:val="4"/>
    </w:pPr>
    <w:rPr>
      <w:rFonts w:ascii="Calibri" w:eastAsia="Times New Roman" w:hAnsi="Calibri" w:cs="Times New Roman"/>
      <w:szCs w:val="20"/>
    </w:rPr>
  </w:style>
  <w:style w:type="paragraph" w:customStyle="1" w:styleId="SRLeg2AL6">
    <w:name w:val="SRLeg2A_L6"/>
    <w:basedOn w:val="Normal"/>
    <w:next w:val="Normal"/>
    <w:rsid w:val="005B608F"/>
    <w:pPr>
      <w:numPr>
        <w:ilvl w:val="5"/>
        <w:numId w:val="26"/>
      </w:numPr>
      <w:spacing w:after="240" w:line="240" w:lineRule="auto"/>
      <w:outlineLvl w:val="5"/>
    </w:pPr>
    <w:rPr>
      <w:rFonts w:ascii="Calibri" w:eastAsia="Times New Roman" w:hAnsi="Calibri" w:cs="Times New Roman"/>
      <w:szCs w:val="20"/>
    </w:rPr>
  </w:style>
  <w:style w:type="paragraph" w:customStyle="1" w:styleId="SRLeg2AL7">
    <w:name w:val="SRLeg2A_L7"/>
    <w:basedOn w:val="Normal"/>
    <w:next w:val="Normal"/>
    <w:rsid w:val="005B608F"/>
    <w:pPr>
      <w:numPr>
        <w:ilvl w:val="6"/>
        <w:numId w:val="26"/>
      </w:numPr>
      <w:spacing w:after="240" w:line="240" w:lineRule="auto"/>
      <w:outlineLvl w:val="6"/>
    </w:pPr>
    <w:rPr>
      <w:rFonts w:ascii="Calibri" w:eastAsia="Times New Roman" w:hAnsi="Calibri" w:cs="Times New Roman"/>
      <w:szCs w:val="20"/>
    </w:rPr>
  </w:style>
  <w:style w:type="paragraph" w:customStyle="1" w:styleId="SRLeg2AL8">
    <w:name w:val="SRLeg2A_L8"/>
    <w:basedOn w:val="Normal"/>
    <w:next w:val="Normal"/>
    <w:rsid w:val="005B608F"/>
    <w:pPr>
      <w:numPr>
        <w:ilvl w:val="7"/>
        <w:numId w:val="26"/>
      </w:numPr>
      <w:spacing w:after="240" w:line="240" w:lineRule="auto"/>
      <w:outlineLvl w:val="7"/>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7693">
      <w:bodyDiv w:val="1"/>
      <w:marLeft w:val="0"/>
      <w:marRight w:val="0"/>
      <w:marTop w:val="0"/>
      <w:marBottom w:val="0"/>
      <w:divBdr>
        <w:top w:val="none" w:sz="0" w:space="0" w:color="auto"/>
        <w:left w:val="none" w:sz="0" w:space="0" w:color="auto"/>
        <w:bottom w:val="none" w:sz="0" w:space="0" w:color="auto"/>
        <w:right w:val="none" w:sz="0" w:space="0" w:color="auto"/>
      </w:divBdr>
    </w:div>
    <w:div w:id="195510878">
      <w:bodyDiv w:val="1"/>
      <w:marLeft w:val="0"/>
      <w:marRight w:val="0"/>
      <w:marTop w:val="0"/>
      <w:marBottom w:val="0"/>
      <w:divBdr>
        <w:top w:val="none" w:sz="0" w:space="0" w:color="auto"/>
        <w:left w:val="none" w:sz="0" w:space="0" w:color="auto"/>
        <w:bottom w:val="none" w:sz="0" w:space="0" w:color="auto"/>
        <w:right w:val="none" w:sz="0" w:space="0" w:color="auto"/>
      </w:divBdr>
    </w:div>
    <w:div w:id="409348632">
      <w:bodyDiv w:val="1"/>
      <w:marLeft w:val="0"/>
      <w:marRight w:val="0"/>
      <w:marTop w:val="0"/>
      <w:marBottom w:val="0"/>
      <w:divBdr>
        <w:top w:val="none" w:sz="0" w:space="0" w:color="auto"/>
        <w:left w:val="none" w:sz="0" w:space="0" w:color="auto"/>
        <w:bottom w:val="none" w:sz="0" w:space="0" w:color="auto"/>
        <w:right w:val="none" w:sz="0" w:space="0" w:color="auto"/>
      </w:divBdr>
    </w:div>
    <w:div w:id="697968249">
      <w:bodyDiv w:val="1"/>
      <w:marLeft w:val="0"/>
      <w:marRight w:val="0"/>
      <w:marTop w:val="0"/>
      <w:marBottom w:val="0"/>
      <w:divBdr>
        <w:top w:val="none" w:sz="0" w:space="0" w:color="auto"/>
        <w:left w:val="none" w:sz="0" w:space="0" w:color="auto"/>
        <w:bottom w:val="none" w:sz="0" w:space="0" w:color="auto"/>
        <w:right w:val="none" w:sz="0" w:space="0" w:color="auto"/>
      </w:divBdr>
    </w:div>
    <w:div w:id="1100490728">
      <w:bodyDiv w:val="1"/>
      <w:marLeft w:val="0"/>
      <w:marRight w:val="0"/>
      <w:marTop w:val="0"/>
      <w:marBottom w:val="0"/>
      <w:divBdr>
        <w:top w:val="none" w:sz="0" w:space="0" w:color="auto"/>
        <w:left w:val="none" w:sz="0" w:space="0" w:color="auto"/>
        <w:bottom w:val="none" w:sz="0" w:space="0" w:color="auto"/>
        <w:right w:val="none" w:sz="0" w:space="0" w:color="auto"/>
      </w:divBdr>
    </w:div>
    <w:div w:id="1677463231">
      <w:bodyDiv w:val="1"/>
      <w:marLeft w:val="0"/>
      <w:marRight w:val="0"/>
      <w:marTop w:val="0"/>
      <w:marBottom w:val="0"/>
      <w:divBdr>
        <w:top w:val="none" w:sz="0" w:space="0" w:color="auto"/>
        <w:left w:val="none" w:sz="0" w:space="0" w:color="auto"/>
        <w:bottom w:val="none" w:sz="0" w:space="0" w:color="auto"/>
        <w:right w:val="none" w:sz="0" w:space="0" w:color="auto"/>
      </w:divBdr>
    </w:div>
    <w:div w:id="16895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844C-A1DB-4636-BAB7-7DF9943B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Hammrich, Jeremy</dc:creator>
  <cp:lastModifiedBy>Amie Johnson</cp:lastModifiedBy>
  <cp:revision>38</cp:revision>
  <cp:lastPrinted>2021-03-25T17:55:00Z</cp:lastPrinted>
  <dcterms:created xsi:type="dcterms:W3CDTF">2021-03-24T21:19:00Z</dcterms:created>
  <dcterms:modified xsi:type="dcterms:W3CDTF">2021-04-26T18:23:00Z</dcterms:modified>
</cp:coreProperties>
</file>