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3D20" w14:textId="344C49CA" w:rsidR="000E0A45" w:rsidRPr="00947DE7" w:rsidRDefault="000E0A45" w:rsidP="007D544D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518"/>
      </w:tblGrid>
      <w:tr w:rsidR="00947DE7" w14:paraId="21256847" w14:textId="77777777" w:rsidTr="00947DE7">
        <w:trPr>
          <w:trHeight w:val="3320"/>
        </w:trPr>
        <w:tc>
          <w:tcPr>
            <w:tcW w:w="4518" w:type="dxa"/>
          </w:tcPr>
          <w:p w14:paraId="18485120" w14:textId="77777777" w:rsidR="00947DE7" w:rsidRPr="00947DE7" w:rsidRDefault="00947DE7" w:rsidP="00947DE7">
            <w:pPr>
              <w:rPr>
                <w:rFonts w:ascii="Segoe UI" w:hAnsi="Segoe UI" w:cs="Segoe UI"/>
                <w:color w:val="252424"/>
                <w:sz w:val="36"/>
                <w:szCs w:val="36"/>
              </w:rPr>
            </w:pPr>
            <w:r w:rsidRPr="00947DE7">
              <w:rPr>
                <w:rFonts w:ascii="Segoe UI" w:hAnsi="Segoe UI" w:cs="Segoe UI"/>
                <w:color w:val="252424"/>
                <w:sz w:val="36"/>
                <w:szCs w:val="36"/>
              </w:rPr>
              <w:t xml:space="preserve">Microsoft Teams meeting </w:t>
            </w:r>
          </w:p>
          <w:p w14:paraId="295CF3E5" w14:textId="77777777" w:rsidR="00947DE7" w:rsidRPr="00947DE7" w:rsidRDefault="00947DE7" w:rsidP="00947DE7">
            <w:pPr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</w:pPr>
            <w:r w:rsidRPr="00947DE7"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  <w:t xml:space="preserve">Join on your computer or mobile app </w:t>
            </w:r>
          </w:p>
          <w:p w14:paraId="6E0565AA" w14:textId="77777777" w:rsidR="00947DE7" w:rsidRPr="00947DE7" w:rsidRDefault="00CB539B" w:rsidP="00947DE7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6" w:tgtFrame="_blank" w:history="1">
              <w:r w:rsidR="00947DE7" w:rsidRPr="00947DE7">
                <w:rPr>
                  <w:rFonts w:ascii="Segoe UI Semibold" w:hAnsi="Segoe UI Semibold" w:cs="Segoe UI Semibold"/>
                  <w:color w:val="6264A7"/>
                  <w:sz w:val="24"/>
                  <w:szCs w:val="24"/>
                  <w:u w:val="single"/>
                </w:rPr>
                <w:t>Click here to join the meeting</w:t>
              </w:r>
            </w:hyperlink>
            <w:r w:rsidR="00947DE7" w:rsidRPr="00947DE7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601A23EA" w14:textId="77777777" w:rsidR="00947DE7" w:rsidRPr="00947DE7" w:rsidRDefault="00947DE7" w:rsidP="00947DE7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947DE7"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  <w:t>Or call in (audio only)</w:t>
            </w:r>
            <w:r w:rsidRPr="00947DE7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2C9D1371" w14:textId="77777777" w:rsidR="00947DE7" w:rsidRDefault="00CB539B" w:rsidP="00947DE7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7" w:anchor=" " w:history="1">
              <w:r w:rsidR="00947DE7" w:rsidRPr="00947DE7">
                <w:rPr>
                  <w:rFonts w:ascii="Segoe UI" w:hAnsi="Segoe UI" w:cs="Segoe UI"/>
                  <w:color w:val="6264A7"/>
                  <w:sz w:val="24"/>
                  <w:szCs w:val="24"/>
                  <w:u w:val="single"/>
                </w:rPr>
                <w:t>+1 213-262-</w:t>
              </w:r>
              <w:proofErr w:type="gramStart"/>
              <w:r w:rsidR="00947DE7" w:rsidRPr="00947DE7">
                <w:rPr>
                  <w:rFonts w:ascii="Segoe UI" w:hAnsi="Segoe UI" w:cs="Segoe UI"/>
                  <w:color w:val="6264A7"/>
                  <w:sz w:val="24"/>
                  <w:szCs w:val="24"/>
                  <w:u w:val="single"/>
                </w:rPr>
                <w:t>7043,,</w:t>
              </w:r>
              <w:proofErr w:type="gramEnd"/>
              <w:r w:rsidR="00947DE7" w:rsidRPr="00947DE7">
                <w:rPr>
                  <w:rFonts w:ascii="Segoe UI" w:hAnsi="Segoe UI" w:cs="Segoe UI"/>
                  <w:color w:val="6264A7"/>
                  <w:sz w:val="24"/>
                  <w:szCs w:val="24"/>
                  <w:u w:val="single"/>
                </w:rPr>
                <w:t>287474500#</w:t>
              </w:r>
            </w:hyperlink>
            <w:r w:rsidR="00947DE7" w:rsidRPr="00947DE7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  </w:t>
            </w:r>
          </w:p>
          <w:p w14:paraId="65E0BD45" w14:textId="6656D7AE" w:rsidR="00947DE7" w:rsidRPr="00947DE7" w:rsidRDefault="00947DE7" w:rsidP="00947DE7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947DE7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United States, Los Angeles </w:t>
            </w:r>
          </w:p>
          <w:p w14:paraId="79C9E42B" w14:textId="77777777" w:rsidR="00947DE7" w:rsidRPr="00947DE7" w:rsidRDefault="00947DE7" w:rsidP="00947DE7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947DE7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Phone Conference ID: 287 474 500# </w:t>
            </w:r>
          </w:p>
          <w:p w14:paraId="6002CEB8" w14:textId="77777777" w:rsidR="00486A32" w:rsidRDefault="00486A32" w:rsidP="00947DE7">
            <w:pPr>
              <w:rPr>
                <w:rFonts w:ascii="Segoe UI" w:hAnsi="Segoe UI" w:cs="Segoe UI"/>
                <w:color w:val="252424"/>
                <w:sz w:val="28"/>
                <w:szCs w:val="28"/>
              </w:rPr>
            </w:pPr>
          </w:p>
          <w:p w14:paraId="5391F308" w14:textId="540B1E8B" w:rsidR="001503A4" w:rsidRDefault="001503A4" w:rsidP="00947DE7">
            <w:pPr>
              <w:rPr>
                <w:rFonts w:ascii="Segoe UI" w:hAnsi="Segoe UI" w:cs="Segoe UI"/>
                <w:color w:val="252424"/>
                <w:sz w:val="28"/>
                <w:szCs w:val="28"/>
              </w:rPr>
            </w:pPr>
            <w:r>
              <w:rPr>
                <w:rFonts w:ascii="Segoe UI" w:hAnsi="Segoe UI" w:cs="Segoe UI"/>
                <w:color w:val="252424"/>
                <w:sz w:val="28"/>
                <w:szCs w:val="28"/>
              </w:rPr>
              <w:t>This meeting will be held virtually</w:t>
            </w:r>
            <w:r w:rsidR="005B497C">
              <w:rPr>
                <w:rFonts w:ascii="Segoe UI" w:hAnsi="Segoe UI" w:cs="Segoe UI"/>
                <w:color w:val="252424"/>
                <w:sz w:val="28"/>
                <w:szCs w:val="28"/>
              </w:rPr>
              <w:t xml:space="preserve"> and in person. To attend in person, go to 1300 Franklin Street Vancouver, WA, 6</w:t>
            </w:r>
            <w:r w:rsidR="005B497C" w:rsidRPr="005B497C">
              <w:rPr>
                <w:rFonts w:ascii="Segoe UI" w:hAnsi="Segoe UI" w:cs="Segoe UI"/>
                <w:color w:val="252424"/>
                <w:sz w:val="28"/>
                <w:szCs w:val="28"/>
                <w:vertAlign w:val="superscript"/>
              </w:rPr>
              <w:t>th</w:t>
            </w:r>
            <w:r w:rsidR="005B497C">
              <w:rPr>
                <w:rFonts w:ascii="Segoe UI" w:hAnsi="Segoe UI" w:cs="Segoe UI"/>
                <w:color w:val="252424"/>
                <w:sz w:val="28"/>
                <w:szCs w:val="28"/>
              </w:rPr>
              <w:t xml:space="preserve"> floor Training Room</w:t>
            </w:r>
          </w:p>
        </w:tc>
      </w:tr>
    </w:tbl>
    <w:p w14:paraId="5D134717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mission</w:t>
      </w:r>
    </w:p>
    <w:p w14:paraId="24349D93" w14:textId="3BA040BE" w:rsidR="007B22C5" w:rsidRPr="002F3CB3" w:rsidRDefault="007B22C5" w:rsidP="002F3CB3">
      <w:pPr>
        <w:autoSpaceDE w:val="0"/>
        <w:autoSpaceDN w:val="0"/>
        <w:adjustRightInd w:val="0"/>
        <w:spacing w:after="120"/>
        <w:textAlignment w:val="center"/>
        <w:rPr>
          <w:rFonts w:ascii="Arial" w:hAnsi="Arial" w:cs="Arial"/>
          <w:color w:val="000000"/>
          <w:spacing w:val="2"/>
          <w:sz w:val="22"/>
          <w:szCs w:val="22"/>
        </w:rPr>
      </w:pPr>
      <w:r w:rsidRPr="00F414B7">
        <w:rPr>
          <w:rFonts w:ascii="Arial" w:hAnsi="Arial" w:cs="Arial"/>
          <w:color w:val="000000"/>
          <w:spacing w:val="2"/>
          <w:sz w:val="22"/>
          <w:szCs w:val="22"/>
        </w:rPr>
        <w:t xml:space="preserve">Clark County will assist all people with developmental disabilities to achieve full, </w:t>
      </w:r>
      <w:proofErr w:type="gramStart"/>
      <w:r w:rsidRPr="00F414B7">
        <w:rPr>
          <w:rFonts w:ascii="Arial" w:hAnsi="Arial" w:cs="Arial"/>
          <w:color w:val="000000"/>
          <w:spacing w:val="2"/>
          <w:sz w:val="22"/>
          <w:szCs w:val="22"/>
        </w:rPr>
        <w:t>active</w:t>
      </w:r>
      <w:proofErr w:type="gramEnd"/>
      <w:r w:rsidRPr="00F414B7">
        <w:rPr>
          <w:rFonts w:ascii="Arial" w:hAnsi="Arial" w:cs="Arial"/>
          <w:color w:val="000000"/>
          <w:spacing w:val="2"/>
          <w:sz w:val="22"/>
          <w:szCs w:val="22"/>
        </w:rPr>
        <w:t xml:space="preserve"> and productive lives.</w:t>
      </w:r>
    </w:p>
    <w:p w14:paraId="118DCBD3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vision</w:t>
      </w:r>
    </w:p>
    <w:p w14:paraId="07D112B5" w14:textId="40641A49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414B7">
        <w:rPr>
          <w:rFonts w:ascii="Arial" w:hAnsi="Arial" w:cs="Arial"/>
          <w:color w:val="000000"/>
          <w:sz w:val="22"/>
          <w:szCs w:val="22"/>
        </w:rPr>
        <w:t xml:space="preserve">People with Intellectual and </w:t>
      </w:r>
      <w:r w:rsidRPr="00F414B7">
        <w:rPr>
          <w:rFonts w:ascii="Arial" w:hAnsi="Arial" w:cs="Arial"/>
          <w:color w:val="000000"/>
          <w:spacing w:val="-4"/>
          <w:sz w:val="22"/>
          <w:szCs w:val="22"/>
        </w:rPr>
        <w:t xml:space="preserve">Developmental Disabilities (IDD) are fully participating community members.  This will occur in a 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community where each person is recognized for their gifts and contributions to that community without regard to their heritage, gender, orientation, age, disability, history, </w:t>
      </w:r>
      <w:r w:rsidR="00947DE7" w:rsidRPr="00F414B7">
        <w:rPr>
          <w:rFonts w:ascii="Arial" w:hAnsi="Arial" w:cs="Arial"/>
          <w:color w:val="000000"/>
          <w:sz w:val="22"/>
          <w:szCs w:val="22"/>
        </w:rPr>
        <w:t>religion,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 or nationality.</w:t>
      </w:r>
    </w:p>
    <w:p w14:paraId="4161ECCF" w14:textId="77777777" w:rsidR="000E0A45" w:rsidRPr="00F414B7" w:rsidRDefault="000E0A45" w:rsidP="000E0A4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22735CAC" w14:textId="77777777" w:rsidR="00486A32" w:rsidRPr="001503A4" w:rsidRDefault="00486A32" w:rsidP="00947DE7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14:paraId="69C35196" w14:textId="77777777" w:rsidR="009955E5" w:rsidRDefault="009955E5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</w:p>
    <w:p w14:paraId="456A96E1" w14:textId="77777777" w:rsidR="005B497C" w:rsidRDefault="005B497C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</w:p>
    <w:p w14:paraId="3DC314CE" w14:textId="43BD04B6" w:rsidR="00947DE7" w:rsidRPr="00A4064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A40647">
        <w:rPr>
          <w:rFonts w:ascii="Arial" w:hAnsi="Arial" w:cs="Arial"/>
          <w:b/>
          <w:sz w:val="40"/>
          <w:szCs w:val="40"/>
        </w:rPr>
        <w:t>Agenda</w:t>
      </w:r>
    </w:p>
    <w:p w14:paraId="0001FF14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7A34661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CLARK COUNTY</w:t>
      </w:r>
    </w:p>
    <w:p w14:paraId="2BBF6755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 xml:space="preserve">DEVELOPMENTAL DISABILITIES ADVISORY BOARD </w:t>
      </w:r>
    </w:p>
    <w:p w14:paraId="7C9A2D3F" w14:textId="17417CD6" w:rsidR="00486A32" w:rsidRPr="00486A32" w:rsidRDefault="00947DE7" w:rsidP="00486A32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PUBLIC MEETING</w:t>
      </w:r>
    </w:p>
    <w:p w14:paraId="3D05AFD1" w14:textId="25A3FD25" w:rsidR="00947DE7" w:rsidRDefault="000557F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6</w:t>
      </w:r>
      <w:r w:rsidR="00947DE7" w:rsidRPr="00F414B7">
        <w:rPr>
          <w:rFonts w:ascii="Arial" w:hAnsi="Arial" w:cs="Arial"/>
          <w:b/>
          <w:sz w:val="22"/>
          <w:szCs w:val="22"/>
        </w:rPr>
        <w:t>, 202</w:t>
      </w:r>
      <w:r w:rsidR="008750BE">
        <w:rPr>
          <w:rFonts w:ascii="Arial" w:hAnsi="Arial" w:cs="Arial"/>
          <w:b/>
          <w:sz w:val="22"/>
          <w:szCs w:val="22"/>
        </w:rPr>
        <w:t>2</w:t>
      </w:r>
    </w:p>
    <w:p w14:paraId="1E36A97D" w14:textId="37C266A9" w:rsidR="00947DE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47DE7">
        <w:rPr>
          <w:rFonts w:ascii="Arial" w:hAnsi="Arial" w:cs="Arial"/>
          <w:b/>
          <w:bCs/>
          <w:sz w:val="22"/>
          <w:szCs w:val="22"/>
        </w:rPr>
        <w:t>5:15 PM</w:t>
      </w:r>
    </w:p>
    <w:p w14:paraId="5D2A7D47" w14:textId="77777777" w:rsidR="00947DE7" w:rsidRDefault="00947DE7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4C6A886" w14:textId="37E923EF" w:rsidR="000E0A45" w:rsidRDefault="000E0A45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ORDER OF BUSINESS</w:t>
      </w:r>
    </w:p>
    <w:p w14:paraId="343C0907" w14:textId="77777777" w:rsidR="000E0A45" w:rsidRPr="00F414B7" w:rsidRDefault="000E0A45" w:rsidP="000E0A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30"/>
          <w:tab w:val="left" w:pos="2970"/>
          <w:tab w:val="left" w:pos="4590"/>
        </w:tabs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</w:p>
    <w:p w14:paraId="7E331E0B" w14:textId="3FF58844" w:rsidR="000E0A45" w:rsidRDefault="000E0A45" w:rsidP="00ED6B32">
      <w:pPr>
        <w:pStyle w:val="ListParagraph"/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327A5F">
        <w:rPr>
          <w:rFonts w:ascii="Arial" w:hAnsi="Arial" w:cs="Arial"/>
          <w:b/>
          <w:sz w:val="24"/>
          <w:szCs w:val="24"/>
        </w:rPr>
        <w:t>COMMUNITY INPUT</w:t>
      </w:r>
    </w:p>
    <w:p w14:paraId="497964C1" w14:textId="77777777" w:rsidR="005B2ECF" w:rsidRPr="00327A5F" w:rsidRDefault="005B2ECF" w:rsidP="005B2ECF">
      <w:pPr>
        <w:pStyle w:val="ListParagraph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E315648" w14:textId="77777777" w:rsidR="000E0A45" w:rsidRPr="00F414B7" w:rsidRDefault="000E0A45" w:rsidP="000E0A45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C87AE6B" w14:textId="77777777" w:rsidR="00327A5F" w:rsidRDefault="000E0A45" w:rsidP="00ED6B32">
      <w:pPr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>SPECIAL ORDERS</w:t>
      </w:r>
    </w:p>
    <w:p w14:paraId="776CFE7C" w14:textId="77777777" w:rsidR="002F5678" w:rsidRPr="005B2ECF" w:rsidRDefault="002F5678" w:rsidP="005B2ECF">
      <w:pPr>
        <w:tabs>
          <w:tab w:val="left" w:pos="1260"/>
          <w:tab w:val="left" w:pos="7200"/>
        </w:tabs>
        <w:rPr>
          <w:rFonts w:ascii="Arial" w:hAnsi="Arial" w:cs="Arial"/>
          <w:sz w:val="24"/>
          <w:szCs w:val="24"/>
        </w:rPr>
      </w:pPr>
    </w:p>
    <w:p w14:paraId="5A41409D" w14:textId="77777777" w:rsidR="005B497C" w:rsidRPr="000557F7" w:rsidRDefault="005B497C" w:rsidP="000557F7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1A2925F5" w14:textId="7FC82583" w:rsidR="004D5766" w:rsidRDefault="004D5766" w:rsidP="004D5766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Americans with Disabilities Act (ADA) Anniversary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INFORMATION</w:t>
      </w:r>
    </w:p>
    <w:p w14:paraId="48B4FDBF" w14:textId="135B572D" w:rsidR="004D5766" w:rsidRPr="004D5766" w:rsidRDefault="004D5766" w:rsidP="004D5766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Lindy </w:t>
      </w:r>
      <w:proofErr w:type="spellStart"/>
      <w:r>
        <w:rPr>
          <w:rFonts w:ascii="Arial" w:hAnsi="Arial" w:cs="Arial"/>
          <w:sz w:val="24"/>
          <w:szCs w:val="24"/>
        </w:rPr>
        <w:t>Treece</w:t>
      </w:r>
      <w:proofErr w:type="spellEnd"/>
      <w:r>
        <w:rPr>
          <w:rFonts w:ascii="Arial" w:hAnsi="Arial" w:cs="Arial"/>
          <w:sz w:val="24"/>
          <w:szCs w:val="24"/>
        </w:rPr>
        <w:t>, Vice-Chair</w:t>
      </w:r>
    </w:p>
    <w:p w14:paraId="29C6245D" w14:textId="77777777" w:rsidR="00470F20" w:rsidRPr="00470F20" w:rsidRDefault="00470F20" w:rsidP="00470F20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688AB59A" w14:textId="4319C22C" w:rsidR="00B527DB" w:rsidRDefault="005B497C" w:rsidP="00B527DB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Advisory Board Equity Learning Update</w:t>
      </w:r>
      <w:r w:rsidR="00B527DB">
        <w:rPr>
          <w:rFonts w:ascii="Arial" w:hAnsi="Arial" w:cs="Arial"/>
          <w:sz w:val="24"/>
          <w:szCs w:val="24"/>
        </w:rPr>
        <w:tab/>
      </w:r>
      <w:r w:rsidR="00B527DB">
        <w:rPr>
          <w:rFonts w:ascii="Arial" w:hAnsi="Arial" w:cs="Arial"/>
          <w:sz w:val="24"/>
          <w:szCs w:val="24"/>
        </w:rPr>
        <w:tab/>
      </w:r>
      <w:r w:rsidR="00B527DB">
        <w:rPr>
          <w:rFonts w:ascii="Arial" w:hAnsi="Arial" w:cs="Arial"/>
          <w:sz w:val="24"/>
          <w:szCs w:val="24"/>
        </w:rPr>
        <w:tab/>
      </w:r>
      <w:r w:rsidR="00B527DB">
        <w:rPr>
          <w:rFonts w:ascii="Arial" w:hAnsi="Arial" w:cs="Arial"/>
          <w:sz w:val="24"/>
          <w:szCs w:val="24"/>
        </w:rPr>
        <w:tab/>
        <w:t>INFORMATION</w:t>
      </w:r>
    </w:p>
    <w:p w14:paraId="77DB8CB6" w14:textId="674E52B3" w:rsidR="00B527DB" w:rsidRDefault="005B497C" w:rsidP="000557F7">
      <w:pPr>
        <w:tabs>
          <w:tab w:val="left" w:pos="126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Adana Protonentis</w:t>
      </w:r>
    </w:p>
    <w:p w14:paraId="3CBD72C6" w14:textId="77777777" w:rsidR="005B497C" w:rsidRPr="000557F7" w:rsidRDefault="005B497C" w:rsidP="000557F7">
      <w:pPr>
        <w:tabs>
          <w:tab w:val="left" w:pos="1260"/>
        </w:tabs>
        <w:ind w:left="720"/>
        <w:rPr>
          <w:rFonts w:ascii="Arial" w:hAnsi="Arial" w:cs="Arial"/>
          <w:sz w:val="24"/>
          <w:szCs w:val="24"/>
        </w:rPr>
      </w:pPr>
    </w:p>
    <w:p w14:paraId="15D9DC21" w14:textId="58C29D7B" w:rsidR="005D3E7A" w:rsidRDefault="005D3E7A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forma</w:t>
      </w:r>
      <w:r w:rsidR="004D5766">
        <w:rPr>
          <w:rFonts w:ascii="Arial" w:hAnsi="Arial" w:cs="Arial"/>
          <w:sz w:val="24"/>
          <w:szCs w:val="24"/>
        </w:rPr>
        <w:t>t</w:t>
      </w:r>
      <w:r w:rsidR="004D5766">
        <w:rPr>
          <w:rFonts w:ascii="Arial" w:hAnsi="Arial" w:cs="Arial"/>
          <w:sz w:val="24"/>
          <w:szCs w:val="24"/>
        </w:rPr>
        <w:tab/>
      </w:r>
      <w:r w:rsidR="00B527DB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ACTION</w:t>
      </w:r>
    </w:p>
    <w:p w14:paraId="61DE8F24" w14:textId="66F2BDFA" w:rsidR="005D3E7A" w:rsidRDefault="00C54711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</w:t>
      </w:r>
      <w:r w:rsidR="00776E39">
        <w:rPr>
          <w:rFonts w:ascii="Arial" w:hAnsi="Arial" w:cs="Arial"/>
          <w:sz w:val="24"/>
          <w:szCs w:val="24"/>
        </w:rPr>
        <w:t>Cassady</w:t>
      </w:r>
    </w:p>
    <w:p w14:paraId="2F642A77" w14:textId="5A377CA9" w:rsidR="00ED6BAB" w:rsidRPr="00B527DB" w:rsidRDefault="00ED6BAB" w:rsidP="00B527DB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5FB0EC53" w14:textId="67A137C2" w:rsidR="00D75320" w:rsidRPr="00F414B7" w:rsidRDefault="00D75320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sz w:val="24"/>
          <w:szCs w:val="24"/>
        </w:rPr>
        <w:t>Legislative Update</w:t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>INFORMATION</w:t>
      </w:r>
    </w:p>
    <w:p w14:paraId="216723AA" w14:textId="00677A2B" w:rsidR="00D75320" w:rsidRDefault="00D75320" w:rsidP="003D06BF">
      <w:p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sz w:val="24"/>
          <w:szCs w:val="24"/>
        </w:rPr>
        <w:t>Darla Helt</w:t>
      </w:r>
    </w:p>
    <w:p w14:paraId="2A048818" w14:textId="77777777" w:rsidR="001503A4" w:rsidRDefault="001503A4" w:rsidP="001503A4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480AC0D" w14:textId="2F63B17B" w:rsidR="005D3E7A" w:rsidRPr="005D3E7A" w:rsidRDefault="005D3E7A" w:rsidP="005D3E7A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325CB5B" w14:textId="77777777" w:rsidR="00ED6B32" w:rsidRDefault="000E0A45" w:rsidP="00ED6B32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5D3E7A">
        <w:rPr>
          <w:rFonts w:ascii="Arial" w:hAnsi="Arial" w:cs="Arial"/>
          <w:b/>
          <w:sz w:val="24"/>
          <w:szCs w:val="24"/>
        </w:rPr>
        <w:tab/>
      </w:r>
    </w:p>
    <w:p w14:paraId="34D260A8" w14:textId="322C142B" w:rsidR="00740AB8" w:rsidRPr="004D5766" w:rsidRDefault="000E0A45" w:rsidP="004D5766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2"/>
          <w:szCs w:val="22"/>
        </w:rPr>
        <w:t>III.    ADJOURNMENT</w:t>
      </w:r>
    </w:p>
    <w:sectPr w:rsidR="00740AB8" w:rsidRPr="004D5766" w:rsidSect="001503A4">
      <w:pgSz w:w="12240" w:h="15840"/>
      <w:pgMar w:top="5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B26"/>
    <w:multiLevelType w:val="hybridMultilevel"/>
    <w:tmpl w:val="F620AC80"/>
    <w:lvl w:ilvl="0" w:tplc="97B2265A">
      <w:start w:val="1"/>
      <w:numFmt w:val="upperRoman"/>
      <w:lvlText w:val="%1."/>
      <w:lvlJc w:val="left"/>
      <w:pPr>
        <w:tabs>
          <w:tab w:val="num" w:pos="7935"/>
        </w:tabs>
        <w:ind w:left="7935" w:hanging="735"/>
      </w:pPr>
      <w:rPr>
        <w:b/>
      </w:rPr>
    </w:lvl>
    <w:lvl w:ilvl="1" w:tplc="E65E5496">
      <w:start w:val="1"/>
      <w:numFmt w:val="upperLetter"/>
      <w:lvlText w:val="%2."/>
      <w:lvlJc w:val="left"/>
      <w:pPr>
        <w:tabs>
          <w:tab w:val="num" w:pos="9090"/>
        </w:tabs>
        <w:ind w:left="90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8910"/>
        </w:tabs>
        <w:ind w:left="89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630"/>
        </w:tabs>
        <w:ind w:left="9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350"/>
        </w:tabs>
        <w:ind w:left="10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070"/>
        </w:tabs>
        <w:ind w:left="11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790"/>
        </w:tabs>
        <w:ind w:left="11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510"/>
        </w:tabs>
        <w:ind w:left="12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230"/>
        </w:tabs>
        <w:ind w:left="13230" w:hanging="180"/>
      </w:pPr>
    </w:lvl>
  </w:abstractNum>
  <w:abstractNum w:abstractNumId="1" w15:restartNumberingAfterBreak="0">
    <w:nsid w:val="34666D47"/>
    <w:multiLevelType w:val="hybridMultilevel"/>
    <w:tmpl w:val="FF586E54"/>
    <w:lvl w:ilvl="0" w:tplc="0CE4E146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76125D"/>
    <w:multiLevelType w:val="hybridMultilevel"/>
    <w:tmpl w:val="6802B0EA"/>
    <w:lvl w:ilvl="0" w:tplc="04090015">
      <w:start w:val="1"/>
      <w:numFmt w:val="upperLetter"/>
      <w:lvlText w:val="%1."/>
      <w:lvlJc w:val="left"/>
      <w:pPr>
        <w:ind w:left="7560" w:hanging="360"/>
      </w:p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>
      <w:start w:val="1"/>
      <w:numFmt w:val="lowerRoman"/>
      <w:lvlText w:val="%3."/>
      <w:lvlJc w:val="right"/>
      <w:pPr>
        <w:ind w:left="9000" w:hanging="180"/>
      </w:pPr>
    </w:lvl>
    <w:lvl w:ilvl="3" w:tplc="0409000F">
      <w:start w:val="1"/>
      <w:numFmt w:val="decimal"/>
      <w:lvlText w:val="%4."/>
      <w:lvlJc w:val="left"/>
      <w:pPr>
        <w:ind w:left="9720" w:hanging="360"/>
      </w:pPr>
    </w:lvl>
    <w:lvl w:ilvl="4" w:tplc="04090019">
      <w:start w:val="1"/>
      <w:numFmt w:val="lowerLetter"/>
      <w:lvlText w:val="%5."/>
      <w:lvlJc w:val="left"/>
      <w:pPr>
        <w:ind w:left="10440" w:hanging="360"/>
      </w:pPr>
    </w:lvl>
    <w:lvl w:ilvl="5" w:tplc="0409001B">
      <w:start w:val="1"/>
      <w:numFmt w:val="lowerRoman"/>
      <w:lvlText w:val="%6."/>
      <w:lvlJc w:val="right"/>
      <w:pPr>
        <w:ind w:left="11160" w:hanging="180"/>
      </w:pPr>
    </w:lvl>
    <w:lvl w:ilvl="6" w:tplc="0409000F">
      <w:start w:val="1"/>
      <w:numFmt w:val="decimal"/>
      <w:lvlText w:val="%7."/>
      <w:lvlJc w:val="left"/>
      <w:pPr>
        <w:ind w:left="11880" w:hanging="360"/>
      </w:pPr>
    </w:lvl>
    <w:lvl w:ilvl="7" w:tplc="04090019">
      <w:start w:val="1"/>
      <w:numFmt w:val="lowerLetter"/>
      <w:lvlText w:val="%8."/>
      <w:lvlJc w:val="left"/>
      <w:pPr>
        <w:ind w:left="12600" w:hanging="360"/>
      </w:pPr>
    </w:lvl>
    <w:lvl w:ilvl="8" w:tplc="0409001B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5"/>
    <w:rsid w:val="00014D93"/>
    <w:rsid w:val="0003058D"/>
    <w:rsid w:val="000557F7"/>
    <w:rsid w:val="0006450B"/>
    <w:rsid w:val="000D4244"/>
    <w:rsid w:val="000E0A45"/>
    <w:rsid w:val="001503A4"/>
    <w:rsid w:val="001C56D1"/>
    <w:rsid w:val="00206E02"/>
    <w:rsid w:val="00215975"/>
    <w:rsid w:val="00252405"/>
    <w:rsid w:val="002F3CB3"/>
    <w:rsid w:val="002F5678"/>
    <w:rsid w:val="002F7D6F"/>
    <w:rsid w:val="00327A5F"/>
    <w:rsid w:val="00356B51"/>
    <w:rsid w:val="003D06BF"/>
    <w:rsid w:val="003D0AA2"/>
    <w:rsid w:val="00470F20"/>
    <w:rsid w:val="00486A32"/>
    <w:rsid w:val="004D2DF1"/>
    <w:rsid w:val="004D5766"/>
    <w:rsid w:val="004E5131"/>
    <w:rsid w:val="0055766E"/>
    <w:rsid w:val="005B2ECF"/>
    <w:rsid w:val="005B497C"/>
    <w:rsid w:val="005D3E7A"/>
    <w:rsid w:val="00626B82"/>
    <w:rsid w:val="00632681"/>
    <w:rsid w:val="00632C6E"/>
    <w:rsid w:val="00664779"/>
    <w:rsid w:val="006A181B"/>
    <w:rsid w:val="00740AB8"/>
    <w:rsid w:val="00744717"/>
    <w:rsid w:val="00776E39"/>
    <w:rsid w:val="007B22C5"/>
    <w:rsid w:val="007C025E"/>
    <w:rsid w:val="007D544D"/>
    <w:rsid w:val="007D7ADC"/>
    <w:rsid w:val="007E7E3A"/>
    <w:rsid w:val="008239EC"/>
    <w:rsid w:val="00833AE4"/>
    <w:rsid w:val="00866996"/>
    <w:rsid w:val="008750BE"/>
    <w:rsid w:val="008D1F8A"/>
    <w:rsid w:val="00905FAA"/>
    <w:rsid w:val="0092142C"/>
    <w:rsid w:val="00944747"/>
    <w:rsid w:val="00947DE7"/>
    <w:rsid w:val="00972DC5"/>
    <w:rsid w:val="009955E5"/>
    <w:rsid w:val="009A4BC3"/>
    <w:rsid w:val="009A5165"/>
    <w:rsid w:val="00A01FE3"/>
    <w:rsid w:val="00A038B0"/>
    <w:rsid w:val="00A30453"/>
    <w:rsid w:val="00A40647"/>
    <w:rsid w:val="00A45365"/>
    <w:rsid w:val="00A5713D"/>
    <w:rsid w:val="00AB2A8E"/>
    <w:rsid w:val="00AB79CF"/>
    <w:rsid w:val="00B10DE3"/>
    <w:rsid w:val="00B2385E"/>
    <w:rsid w:val="00B527DB"/>
    <w:rsid w:val="00BA091B"/>
    <w:rsid w:val="00BA16FF"/>
    <w:rsid w:val="00BA64B2"/>
    <w:rsid w:val="00BC6F26"/>
    <w:rsid w:val="00BF45A6"/>
    <w:rsid w:val="00C30228"/>
    <w:rsid w:val="00C313B1"/>
    <w:rsid w:val="00C322E8"/>
    <w:rsid w:val="00C54711"/>
    <w:rsid w:val="00CA1AE8"/>
    <w:rsid w:val="00CB539B"/>
    <w:rsid w:val="00CE208E"/>
    <w:rsid w:val="00CE6696"/>
    <w:rsid w:val="00CF1D32"/>
    <w:rsid w:val="00D4773F"/>
    <w:rsid w:val="00D57AAC"/>
    <w:rsid w:val="00D75320"/>
    <w:rsid w:val="00DA4FFC"/>
    <w:rsid w:val="00DC211E"/>
    <w:rsid w:val="00DE6766"/>
    <w:rsid w:val="00E06149"/>
    <w:rsid w:val="00E70530"/>
    <w:rsid w:val="00EA0413"/>
    <w:rsid w:val="00ED6B32"/>
    <w:rsid w:val="00ED6BAB"/>
    <w:rsid w:val="00F20B6D"/>
    <w:rsid w:val="00F24026"/>
    <w:rsid w:val="00F24ECC"/>
    <w:rsid w:val="00F414B7"/>
    <w:rsid w:val="00F66DEB"/>
    <w:rsid w:val="00F83A01"/>
    <w:rsid w:val="00F854A6"/>
    <w:rsid w:val="00F92444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CAD"/>
  <w15:docId w15:val="{04B54A61-87B7-4EAB-9C69-D3B7EFF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4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6696"/>
    <w:rPr>
      <w:color w:val="0000FF"/>
      <w:u w:val="single"/>
    </w:rPr>
  </w:style>
  <w:style w:type="table" w:styleId="TableGrid">
    <w:name w:val="Table Grid"/>
    <w:basedOn w:val="TableNormal"/>
    <w:uiPriority w:val="59"/>
    <w:rsid w:val="009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12132627043,,287474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WMwMmRhNWYtNjc1Ny00ZTE5LTk3ODktMGJiZTVlYmFiMGEw%40thread.v2/0?context=%7b%22Tid%22%3a%22389c6904-b073-4843-a92d-4a72a350cf02%22%2c%22Oid%22%3a%22ab88a83d-150d-4734-8370-e7ebae101290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65BD-3EA6-4381-865B-D40B9FD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Cumberbatch, Trudi</dc:creator>
  <cp:lastModifiedBy>Patricia Buescher</cp:lastModifiedBy>
  <cp:revision>5</cp:revision>
  <dcterms:created xsi:type="dcterms:W3CDTF">2022-04-06T22:56:00Z</dcterms:created>
  <dcterms:modified xsi:type="dcterms:W3CDTF">2022-07-06T17:34:00Z</dcterms:modified>
</cp:coreProperties>
</file>