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544" w:rsidRDefault="00550544" w:rsidP="00550544">
      <w:pPr>
        <w:spacing w:after="0"/>
        <w:ind w:right="-720" w:firstLine="720"/>
        <w:rPr>
          <w:rFonts w:ascii="Arial" w:hAnsi="Arial" w:cs="Arial"/>
          <w:b/>
          <w:sz w:val="40"/>
          <w:szCs w:val="40"/>
        </w:rPr>
      </w:pPr>
      <w:r w:rsidRPr="00484225">
        <w:rPr>
          <w:rFonts w:ascii="Arial" w:hAnsi="Arial" w:cs="Arial"/>
          <w:noProof/>
        </w:rPr>
        <w:drawing>
          <wp:anchor distT="0" distB="0" distL="114300" distR="114300" simplePos="0" relativeHeight="251659264" behindDoc="0" locked="0" layoutInCell="1" allowOverlap="1" wp14:anchorId="4BB6A2DE" wp14:editId="389307EC">
            <wp:simplePos x="0" y="0"/>
            <wp:positionH relativeFrom="column">
              <wp:posOffset>190500</wp:posOffset>
            </wp:positionH>
            <wp:positionV relativeFrom="paragraph">
              <wp:posOffset>-251460</wp:posOffset>
            </wp:positionV>
            <wp:extent cx="1371600" cy="1371600"/>
            <wp:effectExtent l="0" t="0" r="0" b="0"/>
            <wp:wrapSquare wrapText="bothSides"/>
            <wp:docPr id="14" name="Picture 1" descr="C:\Users\stopperl\AppData\Local\Microsoft\Windows\Temporary Internet Files\Content.Outlook\PQ2T0TGZ\Badge for patrol 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pperl\AppData\Local\Microsoft\Windows\Temporary Internet Files\Content.Outlook\PQ2T0TGZ\Badge for patrol ca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0544">
        <w:rPr>
          <w:rFonts w:ascii="Arial" w:hAnsi="Arial" w:cs="Arial"/>
          <w:b/>
          <w:sz w:val="40"/>
          <w:szCs w:val="40"/>
        </w:rPr>
        <w:t>Clark County</w:t>
      </w:r>
      <w:r>
        <w:rPr>
          <w:rFonts w:ascii="Arial" w:hAnsi="Arial" w:cs="Arial"/>
          <w:b/>
          <w:sz w:val="40"/>
          <w:szCs w:val="40"/>
        </w:rPr>
        <w:t xml:space="preserve"> Sheriff’s Office</w:t>
      </w:r>
    </w:p>
    <w:p w:rsidR="00550544" w:rsidRDefault="00550544" w:rsidP="00550544">
      <w:pPr>
        <w:spacing w:after="0"/>
        <w:ind w:right="-720" w:firstLine="720"/>
        <w:rPr>
          <w:rFonts w:ascii="Times New Roman" w:hAnsi="Times New Roman" w:cs="Times New Roman"/>
          <w:sz w:val="24"/>
          <w:szCs w:val="24"/>
        </w:rPr>
      </w:pPr>
      <w:r>
        <w:rPr>
          <w:rFonts w:ascii="Arial" w:hAnsi="Arial" w:cs="Arial"/>
          <w:b/>
          <w:sz w:val="40"/>
          <w:szCs w:val="40"/>
        </w:rPr>
        <w:t>COVID-19 Update</w:t>
      </w:r>
      <w:r w:rsidRPr="00484225">
        <w:rPr>
          <w:rFonts w:ascii="Arial" w:hAnsi="Arial" w:cs="Arial"/>
          <w:b/>
          <w:sz w:val="40"/>
          <w:szCs w:val="40"/>
        </w:rPr>
        <w:br w:type="textWrapping" w:clear="all"/>
      </w:r>
    </w:p>
    <w:p w:rsidR="006A7F77" w:rsidRDefault="006A7F77" w:rsidP="006A7F77">
      <w:pPr>
        <w:rPr>
          <w:rFonts w:ascii="Times New Roman" w:hAnsi="Times New Roman" w:cs="Times New Roman"/>
          <w:sz w:val="24"/>
          <w:szCs w:val="24"/>
        </w:rPr>
      </w:pPr>
      <w:r>
        <w:rPr>
          <w:rFonts w:ascii="Times New Roman" w:hAnsi="Times New Roman" w:cs="Times New Roman"/>
          <w:sz w:val="24"/>
          <w:szCs w:val="24"/>
        </w:rPr>
        <w:t xml:space="preserve">The Clark County Sheriff’s Office will continue to protect and safeguard our community.  We continue to work in partnership with Clark County Public Health, the Clark County medical community, CRESA and our other local law enforcement agencies and first responders.  </w:t>
      </w:r>
    </w:p>
    <w:p w:rsidR="006A7F77" w:rsidRDefault="006A7F77" w:rsidP="00B84BE3">
      <w:pPr>
        <w:spacing w:after="120"/>
        <w:rPr>
          <w:rFonts w:ascii="Times New Roman" w:hAnsi="Times New Roman" w:cs="Times New Roman"/>
          <w:sz w:val="24"/>
          <w:szCs w:val="24"/>
        </w:rPr>
      </w:pPr>
      <w:r>
        <w:rPr>
          <w:rFonts w:ascii="Times New Roman" w:hAnsi="Times New Roman" w:cs="Times New Roman"/>
          <w:sz w:val="24"/>
          <w:szCs w:val="24"/>
        </w:rPr>
        <w:t>In an effort to further protect the community and our own first responders from the spread of COVID-19 we have added the following additional safeguards, which are now posted at our Sheriff’s Office downtown campus location.</w:t>
      </w:r>
    </w:p>
    <w:p w:rsidR="00550544" w:rsidRDefault="00550544" w:rsidP="006A7F7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Main Jail Lobby hours of operation:</w:t>
      </w:r>
      <w:r>
        <w:rPr>
          <w:rFonts w:ascii="Times New Roman" w:hAnsi="Times New Roman" w:cs="Times New Roman"/>
          <w:sz w:val="24"/>
          <w:szCs w:val="24"/>
        </w:rPr>
        <w:t xml:space="preserve">  Monday – Friday, 8 am – 5 pm</w:t>
      </w:r>
    </w:p>
    <w:p w:rsidR="006A7F77" w:rsidRDefault="006A7F77" w:rsidP="006A7F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All </w:t>
      </w:r>
      <w:r>
        <w:rPr>
          <w:rFonts w:ascii="Times New Roman" w:hAnsi="Times New Roman" w:cs="Times New Roman"/>
          <w:b/>
          <w:bCs/>
          <w:sz w:val="24"/>
          <w:szCs w:val="24"/>
        </w:rPr>
        <w:t>professional inmate visiting</w:t>
      </w:r>
      <w:r>
        <w:rPr>
          <w:rFonts w:ascii="Times New Roman" w:hAnsi="Times New Roman" w:cs="Times New Roman"/>
          <w:sz w:val="24"/>
          <w:szCs w:val="24"/>
        </w:rPr>
        <w:t xml:space="preserve"> will be limited one (1) person from the inmate’s legal representation. Should a translator be needed, please contact a jail commander to authorize a second visitor per visit. </w:t>
      </w:r>
    </w:p>
    <w:p w:rsidR="006A7F77" w:rsidRDefault="006A7F77" w:rsidP="006A7F77">
      <w:pPr>
        <w:pStyle w:val="ListParagraph"/>
        <w:numPr>
          <w:ilvl w:val="0"/>
          <w:numId w:val="1"/>
        </w:numPr>
        <w:spacing w:before="55"/>
        <w:rPr>
          <w:rFonts w:ascii="Times New Roman" w:hAnsi="Times New Roman" w:cs="Times New Roman"/>
          <w:color w:val="0070C0"/>
          <w:sz w:val="24"/>
          <w:szCs w:val="24"/>
        </w:rPr>
      </w:pPr>
      <w:r>
        <w:rPr>
          <w:rFonts w:ascii="Times New Roman" w:hAnsi="Times New Roman" w:cs="Times New Roman"/>
          <w:sz w:val="24"/>
          <w:szCs w:val="24"/>
        </w:rPr>
        <w:t xml:space="preserve">All </w:t>
      </w:r>
      <w:r>
        <w:rPr>
          <w:rFonts w:ascii="Times New Roman" w:hAnsi="Times New Roman" w:cs="Times New Roman"/>
          <w:b/>
          <w:bCs/>
          <w:sz w:val="24"/>
          <w:szCs w:val="24"/>
        </w:rPr>
        <w:t>personal inmate visiting</w:t>
      </w:r>
      <w:r>
        <w:rPr>
          <w:rFonts w:ascii="Times New Roman" w:hAnsi="Times New Roman" w:cs="Times New Roman"/>
          <w:sz w:val="24"/>
          <w:szCs w:val="24"/>
        </w:rPr>
        <w:t xml:space="preserve"> will be limited to on-line. At the Main Jail one (1) person may visit in the jail’s available lobby kiosks. For at home use contact:  </w:t>
      </w:r>
      <w:hyperlink r:id="rId8" w:history="1">
        <w:r>
          <w:rPr>
            <w:rStyle w:val="Hyperlink"/>
            <w:rFonts w:ascii="Times New Roman" w:hAnsi="Times New Roman" w:cs="Times New Roman"/>
            <w:color w:val="0070C0"/>
            <w:sz w:val="24"/>
            <w:szCs w:val="24"/>
          </w:rPr>
          <w:t>https://www.gettingout.com/</w:t>
        </w:r>
      </w:hyperlink>
    </w:p>
    <w:p w:rsidR="00B84BE3" w:rsidRDefault="00B84BE3" w:rsidP="006A7F77">
      <w:pPr>
        <w:pStyle w:val="ListParagraph"/>
        <w:numPr>
          <w:ilvl w:val="0"/>
          <w:numId w:val="1"/>
        </w:numPr>
        <w:spacing w:before="55"/>
        <w:rPr>
          <w:rFonts w:ascii="Times New Roman" w:hAnsi="Times New Roman" w:cs="Times New Roman"/>
          <w:sz w:val="24"/>
          <w:szCs w:val="24"/>
        </w:rPr>
      </w:pPr>
      <w:r w:rsidRPr="00B84BE3">
        <w:rPr>
          <w:rFonts w:ascii="Times New Roman" w:hAnsi="Times New Roman" w:cs="Times New Roman"/>
          <w:sz w:val="24"/>
          <w:szCs w:val="24"/>
          <w:u w:val="double"/>
        </w:rPr>
        <w:t>Phase 2 update</w:t>
      </w:r>
      <w:r>
        <w:rPr>
          <w:rFonts w:ascii="Times New Roman" w:hAnsi="Times New Roman" w:cs="Times New Roman"/>
          <w:sz w:val="24"/>
          <w:szCs w:val="24"/>
        </w:rPr>
        <w:t xml:space="preserve">: </w:t>
      </w:r>
      <w:r w:rsidR="00E7289B">
        <w:rPr>
          <w:rFonts w:ascii="Times New Roman" w:hAnsi="Times New Roman" w:cs="Times New Roman"/>
          <w:sz w:val="24"/>
          <w:szCs w:val="24"/>
        </w:rPr>
        <w:t xml:space="preserve">All </w:t>
      </w:r>
      <w:r w:rsidR="00E7289B" w:rsidRPr="00E7289B">
        <w:rPr>
          <w:rFonts w:ascii="Times New Roman" w:hAnsi="Times New Roman" w:cs="Times New Roman"/>
          <w:b/>
          <w:sz w:val="24"/>
          <w:szCs w:val="24"/>
        </w:rPr>
        <w:t>non-criminal</w:t>
      </w:r>
      <w:r w:rsidR="006A7F77" w:rsidRPr="00E7289B">
        <w:rPr>
          <w:rFonts w:ascii="Times New Roman" w:hAnsi="Times New Roman" w:cs="Times New Roman"/>
          <w:b/>
          <w:sz w:val="24"/>
          <w:szCs w:val="24"/>
        </w:rPr>
        <w:t xml:space="preserve"> </w:t>
      </w:r>
      <w:r w:rsidR="006A7F77" w:rsidRPr="00E7289B">
        <w:rPr>
          <w:rFonts w:ascii="Times New Roman" w:hAnsi="Times New Roman" w:cs="Times New Roman"/>
          <w:b/>
          <w:bCs/>
          <w:sz w:val="24"/>
          <w:szCs w:val="24"/>
        </w:rPr>
        <w:t>fingerprinting</w:t>
      </w:r>
      <w:r w:rsidR="006A7F77" w:rsidRPr="00E7289B">
        <w:rPr>
          <w:rFonts w:ascii="Times New Roman" w:hAnsi="Times New Roman" w:cs="Times New Roman"/>
          <w:b/>
          <w:sz w:val="24"/>
          <w:szCs w:val="24"/>
        </w:rPr>
        <w:t xml:space="preserve"> services</w:t>
      </w:r>
      <w:r w:rsidR="006A7F77">
        <w:rPr>
          <w:rFonts w:ascii="Times New Roman" w:hAnsi="Times New Roman" w:cs="Times New Roman"/>
          <w:sz w:val="24"/>
          <w:szCs w:val="24"/>
        </w:rPr>
        <w:t xml:space="preserve"> </w:t>
      </w:r>
      <w:r>
        <w:rPr>
          <w:rFonts w:ascii="Times New Roman" w:hAnsi="Times New Roman" w:cs="Times New Roman"/>
          <w:sz w:val="24"/>
          <w:szCs w:val="24"/>
        </w:rPr>
        <w:t>have resumed</w:t>
      </w:r>
      <w:r w:rsidR="006A7F77">
        <w:rPr>
          <w:rFonts w:ascii="Times New Roman" w:hAnsi="Times New Roman" w:cs="Times New Roman"/>
          <w:sz w:val="24"/>
          <w:szCs w:val="24"/>
        </w:rPr>
        <w:t xml:space="preserve">. </w:t>
      </w:r>
      <w:bookmarkStart w:id="0" w:name="_GoBack"/>
      <w:bookmarkEnd w:id="0"/>
      <w:r w:rsidR="006A7F77">
        <w:rPr>
          <w:rFonts w:ascii="Times New Roman" w:hAnsi="Times New Roman" w:cs="Times New Roman"/>
          <w:sz w:val="24"/>
          <w:szCs w:val="24"/>
        </w:rPr>
        <w:t>Concealed Pistol License</w:t>
      </w:r>
      <w:r>
        <w:rPr>
          <w:rFonts w:ascii="Times New Roman" w:hAnsi="Times New Roman" w:cs="Times New Roman"/>
          <w:sz w:val="24"/>
          <w:szCs w:val="24"/>
        </w:rPr>
        <w:t xml:space="preserve"> (CPL)</w:t>
      </w:r>
      <w:r w:rsidR="006A7F77">
        <w:rPr>
          <w:rFonts w:ascii="Times New Roman" w:hAnsi="Times New Roman" w:cs="Times New Roman"/>
          <w:sz w:val="24"/>
          <w:szCs w:val="24"/>
        </w:rPr>
        <w:t xml:space="preserve"> services</w:t>
      </w:r>
      <w:r>
        <w:rPr>
          <w:rFonts w:ascii="Times New Roman" w:hAnsi="Times New Roman" w:cs="Times New Roman"/>
          <w:sz w:val="24"/>
          <w:szCs w:val="24"/>
        </w:rPr>
        <w:t xml:space="preserve"> are available to applicants residing in </w:t>
      </w:r>
      <w:r w:rsidRPr="00B84BE3">
        <w:rPr>
          <w:rFonts w:ascii="Times New Roman" w:hAnsi="Times New Roman" w:cs="Times New Roman"/>
          <w:sz w:val="24"/>
          <w:szCs w:val="24"/>
        </w:rPr>
        <w:t>Clark County</w:t>
      </w:r>
      <w:r>
        <w:rPr>
          <w:rFonts w:ascii="Times New Roman" w:hAnsi="Times New Roman" w:cs="Times New Roman"/>
          <w:sz w:val="24"/>
          <w:szCs w:val="24"/>
        </w:rPr>
        <w:t xml:space="preserve"> or in another state</w:t>
      </w:r>
      <w:r w:rsidR="006A7F77">
        <w:rPr>
          <w:rFonts w:ascii="Times New Roman" w:hAnsi="Times New Roman" w:cs="Times New Roman"/>
          <w:sz w:val="24"/>
          <w:szCs w:val="24"/>
        </w:rPr>
        <w:t>.</w:t>
      </w:r>
      <w:r>
        <w:rPr>
          <w:rFonts w:ascii="Times New Roman" w:hAnsi="Times New Roman" w:cs="Times New Roman"/>
          <w:sz w:val="24"/>
          <w:szCs w:val="24"/>
        </w:rPr>
        <w:t xml:space="preserve"> Fingerprinting services are available to </w:t>
      </w:r>
      <w:r w:rsidRPr="00B84BE3">
        <w:rPr>
          <w:rFonts w:ascii="Times New Roman" w:hAnsi="Times New Roman" w:cs="Times New Roman"/>
          <w:sz w:val="24"/>
          <w:szCs w:val="24"/>
        </w:rPr>
        <w:t>Clark County</w:t>
      </w:r>
      <w:r>
        <w:rPr>
          <w:rFonts w:ascii="Times New Roman" w:hAnsi="Times New Roman" w:cs="Times New Roman"/>
          <w:sz w:val="24"/>
          <w:szCs w:val="24"/>
        </w:rPr>
        <w:t xml:space="preserve"> residents only. </w:t>
      </w:r>
      <w:r w:rsidRPr="00B84BE3">
        <w:rPr>
          <w:rFonts w:ascii="Times New Roman" w:hAnsi="Times New Roman" w:cs="Times New Roman"/>
          <w:b/>
          <w:sz w:val="24"/>
          <w:szCs w:val="24"/>
        </w:rPr>
        <w:t>Fingerprinting and CPL services</w:t>
      </w:r>
      <w:r>
        <w:rPr>
          <w:rFonts w:ascii="Times New Roman" w:hAnsi="Times New Roman" w:cs="Times New Roman"/>
          <w:sz w:val="24"/>
          <w:szCs w:val="24"/>
        </w:rPr>
        <w:t xml:space="preserve"> are provided </w:t>
      </w:r>
      <w:r w:rsidRPr="00B84BE3">
        <w:rPr>
          <w:rFonts w:ascii="Times New Roman" w:hAnsi="Times New Roman" w:cs="Times New Roman"/>
          <w:sz w:val="24"/>
          <w:szCs w:val="24"/>
          <w:u w:val="single"/>
        </w:rPr>
        <w:t>by appointment only</w:t>
      </w:r>
      <w:r>
        <w:rPr>
          <w:rFonts w:ascii="Times New Roman" w:hAnsi="Times New Roman" w:cs="Times New Roman"/>
          <w:sz w:val="24"/>
          <w:szCs w:val="24"/>
        </w:rPr>
        <w:t xml:space="preserve"> to minimize the health safety risk due to COVID-19. Call 564.397.2211 to schedule an appointment.</w:t>
      </w:r>
    </w:p>
    <w:p w:rsidR="006A7F77" w:rsidRDefault="006A7F77" w:rsidP="006A7F77">
      <w:pPr>
        <w:pStyle w:val="ListParagraph"/>
        <w:numPr>
          <w:ilvl w:val="0"/>
          <w:numId w:val="1"/>
        </w:numPr>
        <w:spacing w:before="55"/>
        <w:rPr>
          <w:rFonts w:ascii="Times New Roman" w:hAnsi="Times New Roman" w:cs="Times New Roman"/>
          <w:sz w:val="24"/>
          <w:szCs w:val="24"/>
        </w:rPr>
      </w:pPr>
      <w:r>
        <w:rPr>
          <w:rFonts w:ascii="Times New Roman" w:hAnsi="Times New Roman" w:cs="Times New Roman"/>
          <w:sz w:val="24"/>
          <w:szCs w:val="24"/>
        </w:rPr>
        <w:t xml:space="preserve">All Commissary and Telephone </w:t>
      </w:r>
      <w:r>
        <w:rPr>
          <w:rFonts w:ascii="Times New Roman" w:hAnsi="Times New Roman" w:cs="Times New Roman"/>
          <w:b/>
          <w:bCs/>
          <w:sz w:val="24"/>
          <w:szCs w:val="24"/>
        </w:rPr>
        <w:t>Kiosk</w:t>
      </w:r>
      <w:r>
        <w:rPr>
          <w:rFonts w:ascii="Times New Roman" w:hAnsi="Times New Roman" w:cs="Times New Roman"/>
          <w:sz w:val="24"/>
          <w:szCs w:val="24"/>
        </w:rPr>
        <w:t xml:space="preserve"> access to place funds on an inmate’s account will be limited to one (1) person at a time.  </w:t>
      </w:r>
    </w:p>
    <w:p w:rsidR="006A7F77" w:rsidRDefault="006A7F77" w:rsidP="006A7F77">
      <w:pPr>
        <w:pStyle w:val="ListParagraph"/>
        <w:numPr>
          <w:ilvl w:val="0"/>
          <w:numId w:val="1"/>
        </w:numPr>
        <w:spacing w:before="55"/>
        <w:rPr>
          <w:rFonts w:ascii="Times New Roman" w:hAnsi="Times New Roman" w:cs="Times New Roman"/>
          <w:sz w:val="24"/>
          <w:szCs w:val="24"/>
        </w:rPr>
      </w:pPr>
      <w:r>
        <w:rPr>
          <w:rFonts w:ascii="Times New Roman" w:hAnsi="Times New Roman" w:cs="Times New Roman"/>
          <w:sz w:val="24"/>
          <w:szCs w:val="24"/>
        </w:rPr>
        <w:t xml:space="preserve">All District Court Out of Custody Reporting for Sentences still need to report to the jail; paperwork documenting timely reporting will be processed and then the report date will be changed per District Court orders. </w:t>
      </w:r>
    </w:p>
    <w:p w:rsidR="006A7F77" w:rsidRDefault="006A7F77" w:rsidP="006A7F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property releases from the Evidence Unit to Public; call 564.397.2059.</w:t>
      </w:r>
    </w:p>
    <w:p w:rsidR="006A7F77" w:rsidRDefault="006A7F77" w:rsidP="006A7F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DNA shall be submitted to the Evidence Unit from the public; call 564.397.2059.</w:t>
      </w:r>
    </w:p>
    <w:p w:rsidR="006A7F77" w:rsidRDefault="006A7F77" w:rsidP="006A7F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in-person PDR requests; call 564.397.2101.</w:t>
      </w:r>
    </w:p>
    <w:p w:rsidR="006A7F77" w:rsidRDefault="006A7F77" w:rsidP="006A7F77">
      <w:pPr>
        <w:rPr>
          <w:rFonts w:ascii="Times New Roman" w:hAnsi="Times New Roman" w:cs="Times New Roman"/>
          <w:sz w:val="24"/>
          <w:szCs w:val="24"/>
        </w:rPr>
      </w:pPr>
      <w:r>
        <w:rPr>
          <w:rFonts w:ascii="Times New Roman" w:hAnsi="Times New Roman" w:cs="Times New Roman"/>
          <w:sz w:val="24"/>
          <w:szCs w:val="24"/>
        </w:rPr>
        <w:t xml:space="preserve">These changes will be reviewed </w:t>
      </w:r>
      <w:r w:rsidR="00602F5D">
        <w:rPr>
          <w:rFonts w:ascii="Times New Roman" w:hAnsi="Times New Roman" w:cs="Times New Roman"/>
          <w:sz w:val="24"/>
          <w:szCs w:val="24"/>
        </w:rPr>
        <w:t>periodically</w:t>
      </w:r>
      <w:r>
        <w:rPr>
          <w:rFonts w:ascii="Times New Roman" w:hAnsi="Times New Roman" w:cs="Times New Roman"/>
          <w:sz w:val="24"/>
          <w:szCs w:val="24"/>
        </w:rPr>
        <w:t xml:space="preserve"> as the COVID-19 pandemic situation continues to evolve.</w:t>
      </w:r>
    </w:p>
    <w:p w:rsidR="006A7F77" w:rsidRDefault="006A7F77" w:rsidP="006A7F77">
      <w:pPr>
        <w:rPr>
          <w:rFonts w:ascii="Times New Roman" w:hAnsi="Times New Roman" w:cs="Times New Roman"/>
          <w:sz w:val="24"/>
          <w:szCs w:val="24"/>
        </w:rPr>
      </w:pPr>
      <w:r>
        <w:rPr>
          <w:rFonts w:ascii="Times New Roman" w:hAnsi="Times New Roman" w:cs="Times New Roman"/>
          <w:sz w:val="24"/>
          <w:szCs w:val="24"/>
        </w:rPr>
        <w:t xml:space="preserve">Additional Information can be found at </w:t>
      </w:r>
      <w:hyperlink r:id="rId9" w:history="1">
        <w:r>
          <w:rPr>
            <w:rStyle w:val="Hyperlink"/>
            <w:rFonts w:ascii="Times New Roman" w:hAnsi="Times New Roman" w:cs="Times New Roman"/>
            <w:sz w:val="24"/>
            <w:szCs w:val="24"/>
          </w:rPr>
          <w:t>https://www.clark.wa.gov/sheriff</w:t>
        </w:r>
      </w:hyperlink>
      <w:r>
        <w:rPr>
          <w:rFonts w:ascii="Times New Roman" w:hAnsi="Times New Roman" w:cs="Times New Roman"/>
          <w:sz w:val="24"/>
          <w:szCs w:val="24"/>
        </w:rPr>
        <w:t>  or call 564.397.2211.</w:t>
      </w:r>
    </w:p>
    <w:p w:rsidR="004972FC" w:rsidRDefault="006A7F77">
      <w:r>
        <w:rPr>
          <w:rFonts w:ascii="Times New Roman" w:hAnsi="Times New Roman" w:cs="Times New Roman"/>
          <w:sz w:val="24"/>
          <w:szCs w:val="24"/>
        </w:rPr>
        <w:t>We thank you for your continued understanding and support as we work through this COVID-19 pandemic.</w:t>
      </w:r>
    </w:p>
    <w:sectPr w:rsidR="004972FC" w:rsidSect="00550544">
      <w:footerReference w:type="default" r:id="rId10"/>
      <w:pgSz w:w="12240" w:h="15840"/>
      <w:pgMar w:top="1440" w:right="1440" w:bottom="1440" w:left="1440" w:header="720" w:footer="720" w:gutter="0"/>
      <w:pgBorders w:offsetFrom="page">
        <w:top w:val="single" w:sz="18" w:space="24" w:color="D9A628"/>
        <w:left w:val="single" w:sz="18" w:space="24" w:color="D9A628"/>
        <w:bottom w:val="single" w:sz="18" w:space="24" w:color="D9A628"/>
        <w:right w:val="single" w:sz="18" w:space="24" w:color="D9A628"/>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EEC" w:rsidRDefault="00B27EEC" w:rsidP="00B27EEC">
      <w:pPr>
        <w:spacing w:after="0" w:line="240" w:lineRule="auto"/>
      </w:pPr>
      <w:r>
        <w:separator/>
      </w:r>
    </w:p>
  </w:endnote>
  <w:endnote w:type="continuationSeparator" w:id="0">
    <w:p w:rsidR="00B27EEC" w:rsidRDefault="00B27EEC" w:rsidP="00B2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EEC" w:rsidRPr="00B27EEC" w:rsidRDefault="00602F5D">
    <w:pPr>
      <w:pStyle w:val="Footer"/>
      <w:rPr>
        <w:sz w:val="20"/>
        <w:szCs w:val="20"/>
      </w:rPr>
    </w:pPr>
    <w:r>
      <w:rPr>
        <w:sz w:val="20"/>
        <w:szCs w:val="20"/>
      </w:rPr>
      <w:t xml:space="preserve">Rev </w:t>
    </w:r>
    <w:r w:rsidR="00B84BE3">
      <w:rPr>
        <w:sz w:val="20"/>
        <w:szCs w:val="20"/>
      </w:rPr>
      <w:t>6</w:t>
    </w:r>
    <w:r w:rsidR="00B27EEC" w:rsidRPr="00B27EEC">
      <w:rPr>
        <w:sz w:val="20"/>
        <w:szCs w:val="20"/>
      </w:rPr>
      <w:t>/</w:t>
    </w:r>
    <w:r w:rsidR="00B84BE3">
      <w:rPr>
        <w:sz w:val="20"/>
        <w:szCs w:val="20"/>
      </w:rPr>
      <w:t>11</w:t>
    </w:r>
    <w:r w:rsidR="00B27EEC" w:rsidRPr="00B27EEC">
      <w:rPr>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EEC" w:rsidRDefault="00B27EEC" w:rsidP="00B27EEC">
      <w:pPr>
        <w:spacing w:after="0" w:line="240" w:lineRule="auto"/>
      </w:pPr>
      <w:r>
        <w:separator/>
      </w:r>
    </w:p>
  </w:footnote>
  <w:footnote w:type="continuationSeparator" w:id="0">
    <w:p w:rsidR="00B27EEC" w:rsidRDefault="00B27EEC" w:rsidP="00B27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F93E45"/>
    <w:multiLevelType w:val="hybridMultilevel"/>
    <w:tmpl w:val="17F2005C"/>
    <w:lvl w:ilvl="0" w:tplc="18A611A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F77"/>
    <w:rsid w:val="000E2230"/>
    <w:rsid w:val="002010A1"/>
    <w:rsid w:val="00550544"/>
    <w:rsid w:val="00570DFE"/>
    <w:rsid w:val="00602F5D"/>
    <w:rsid w:val="006A7F77"/>
    <w:rsid w:val="00B27EEC"/>
    <w:rsid w:val="00B84BE3"/>
    <w:rsid w:val="00DE1FEE"/>
    <w:rsid w:val="00E72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D488"/>
  <w15:docId w15:val="{BD534E6D-6B55-41F2-92A8-440850A1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F77"/>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7F77"/>
    <w:rPr>
      <w:color w:val="0000FF"/>
      <w:u w:val="single"/>
    </w:rPr>
  </w:style>
  <w:style w:type="paragraph" w:styleId="ListParagraph">
    <w:name w:val="List Paragraph"/>
    <w:basedOn w:val="Normal"/>
    <w:uiPriority w:val="34"/>
    <w:qFormat/>
    <w:rsid w:val="006A7F77"/>
    <w:pPr>
      <w:ind w:left="720"/>
      <w:contextualSpacing/>
    </w:pPr>
  </w:style>
  <w:style w:type="paragraph" w:styleId="Header">
    <w:name w:val="header"/>
    <w:basedOn w:val="Normal"/>
    <w:link w:val="HeaderChar"/>
    <w:uiPriority w:val="99"/>
    <w:unhideWhenUsed/>
    <w:rsid w:val="00B27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EEC"/>
    <w:rPr>
      <w:rFonts w:ascii="Calibri" w:hAnsi="Calibri" w:cs="Calibri"/>
    </w:rPr>
  </w:style>
  <w:style w:type="paragraph" w:styleId="Footer">
    <w:name w:val="footer"/>
    <w:basedOn w:val="Normal"/>
    <w:link w:val="FooterChar"/>
    <w:uiPriority w:val="99"/>
    <w:unhideWhenUsed/>
    <w:rsid w:val="00B27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EE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59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tingou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lark.wa.gov/sheri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Clark County</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Stopper, Lisa</dc:creator>
  <cp:lastModifiedBy>Lisa Stopper</cp:lastModifiedBy>
  <cp:revision>2</cp:revision>
  <dcterms:created xsi:type="dcterms:W3CDTF">2020-06-11T18:29:00Z</dcterms:created>
  <dcterms:modified xsi:type="dcterms:W3CDTF">2020-06-11T18:29:00Z</dcterms:modified>
</cp:coreProperties>
</file>